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0E" w:rsidRPr="00D15B86" w:rsidRDefault="00FA560E" w:rsidP="00584A0F">
      <w:pPr>
        <w:kinsoku w:val="0"/>
        <w:overflowPunct w:val="0"/>
        <w:spacing w:before="94" w:after="0" w:line="240" w:lineRule="auto"/>
        <w:ind w:left="3600" w:hanging="3600"/>
        <w:jc w:val="center"/>
        <w:textAlignment w:val="baseline"/>
        <w:rPr>
          <w:rFonts w:ascii="Book Antiqua" w:eastAsia="Times New Roman" w:hAnsi="Book Antiqua" w:cs="Times New Roman"/>
          <w:sz w:val="24"/>
          <w:szCs w:val="24"/>
        </w:rPr>
      </w:pPr>
      <w:bookmarkStart w:id="0" w:name="_GoBack"/>
      <w:bookmarkEnd w:id="0"/>
      <w:r w:rsidRPr="00D15B86">
        <w:rPr>
          <w:rFonts w:ascii="Book Antiqua" w:eastAsia="+mn-ea" w:hAnsi="Book Antiqua" w:cs="Times New Roman"/>
          <w:b/>
          <w:bCs/>
          <w:color w:val="000000"/>
          <w:kern w:val="24"/>
          <w:sz w:val="24"/>
          <w:szCs w:val="24"/>
        </w:rPr>
        <w:t>Glossary</w:t>
      </w:r>
    </w:p>
    <w:p w:rsidR="0018187B" w:rsidRPr="00D15B86" w:rsidRDefault="0018187B" w:rsidP="00CB1287">
      <w:pPr>
        <w:tabs>
          <w:tab w:val="left" w:pos="2610"/>
          <w:tab w:val="left" w:pos="2700"/>
          <w:tab w:val="left" w:pos="2970"/>
        </w:tabs>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BE4AA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r>
        <w:rPr>
          <w:rFonts w:ascii="Book Antiqua" w:eastAsia="+mn-ea" w:hAnsi="Book Antiqua" w:cs="Times New Roman"/>
          <w:b/>
          <w:bCs/>
          <w:color w:val="000000"/>
          <w:kern w:val="24"/>
          <w:sz w:val="24"/>
          <w:szCs w:val="24"/>
        </w:rPr>
        <w:t>AHU</w:t>
      </w:r>
      <w:r w:rsidR="004366F0" w:rsidRPr="00D15B86">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w:t>
      </w:r>
      <w:r w:rsidRPr="00BE4AAE">
        <w:rPr>
          <w:rFonts w:ascii="Book Antiqua" w:eastAsia="+mn-ea" w:hAnsi="Book Antiqua" w:cs="Times New Roman"/>
          <w:color w:val="000000"/>
          <w:kern w:val="24"/>
          <w:sz w:val="24"/>
          <w:szCs w:val="24"/>
        </w:rPr>
        <w:t>ir handling unit</w:t>
      </w:r>
      <w:r w:rsidR="00FA560E" w:rsidRPr="00D15B86">
        <w:rPr>
          <w:rFonts w:ascii="Book Antiqua" w:eastAsia="+mn-ea" w:hAnsi="Book Antiqua" w:cs="Times New Roman"/>
          <w:color w:val="000000"/>
          <w:kern w:val="24"/>
          <w:sz w:val="24"/>
          <w:szCs w:val="24"/>
        </w:rPr>
        <w:t>.</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 xml:space="preserve">ASHRAE </w:t>
      </w:r>
      <w:r w:rsidR="004366F0"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American Society of Heating, Refrigerating and Air</w:t>
      </w:r>
      <w:r w:rsidRPr="00D15B86">
        <w:rPr>
          <w:rFonts w:ascii="Book Antiqua" w:eastAsia="+mn-ea" w:hAnsi="Book Antiqua" w:cs="Times New Roman"/>
          <w:color w:val="000000"/>
          <w:kern w:val="24"/>
          <w:sz w:val="24"/>
          <w:szCs w:val="24"/>
        </w:rPr>
        <w:softHyphen/>
        <w:t>-conditioning Engineers, Inc.</w:t>
      </w:r>
      <w:proofErr w:type="gramEnd"/>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BTU</w:t>
      </w:r>
      <w:r>
        <w:rPr>
          <w:rFonts w:ascii="Book Antiqua" w:eastAsia="+mn-ea" w:hAnsi="Book Antiqua" w:cs="Times New Roman"/>
          <w:b/>
          <w:bCs/>
          <w:color w:val="000000"/>
          <w:kern w:val="24"/>
          <w:sz w:val="24"/>
          <w:szCs w:val="24"/>
        </w:rPr>
        <w:tab/>
      </w:r>
      <w:r>
        <w:rPr>
          <w:rFonts w:ascii="Book Antiqua" w:eastAsia="+mn-ea" w:hAnsi="Book Antiqua" w:cs="Times New Roman"/>
          <w:bCs/>
          <w:color w:val="000000"/>
          <w:kern w:val="24"/>
          <w:sz w:val="24"/>
          <w:szCs w:val="24"/>
        </w:rPr>
        <w:t>B</w:t>
      </w:r>
      <w:r w:rsidRPr="00C6339A">
        <w:rPr>
          <w:rFonts w:ascii="Book Antiqua" w:eastAsia="+mn-ea" w:hAnsi="Book Antiqua" w:cs="Times New Roman"/>
          <w:bCs/>
          <w:color w:val="000000"/>
          <w:kern w:val="24"/>
          <w:sz w:val="24"/>
          <w:szCs w:val="24"/>
        </w:rPr>
        <w:t>ritish thermal unit</w:t>
      </w:r>
      <w:r>
        <w:rPr>
          <w:rFonts w:ascii="Book Antiqua" w:eastAsia="+mn-ea" w:hAnsi="Book Antiqua" w:cs="Times New Roman"/>
          <w:bCs/>
          <w:color w:val="000000"/>
          <w:kern w:val="24"/>
          <w:sz w:val="24"/>
          <w:szCs w:val="24"/>
        </w:rPr>
        <w:t>.</w:t>
      </w:r>
      <w:proofErr w:type="gramEnd"/>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 xml:space="preserve">Building Related Illness </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Illnesses that can be traced to specific bacteria, airborne pollutants, or toxic substances found in the building. Illnesses are diagnosable, for example, Legionnaire's disease and hypersensitivity pneumonitis. (Contrast Sick Building Syndrome)</w:t>
      </w: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CFM</w:t>
      </w:r>
      <w:r w:rsidR="004366F0"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Cubic feet per minute (volume).</w:t>
      </w:r>
      <w:proofErr w:type="gramEnd"/>
    </w:p>
    <w:p w:rsidR="00F948BF" w:rsidRDefault="00F948BF"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color w:val="000000"/>
          <w:kern w:val="24"/>
          <w:sz w:val="24"/>
          <w:szCs w:val="24"/>
        </w:rPr>
        <w:t> </w:t>
      </w:r>
    </w:p>
    <w:p w:rsidR="00CB5780" w:rsidRPr="00CB5780" w:rsidRDefault="00CB5780" w:rsidP="00CB5780">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B5780">
        <w:rPr>
          <w:rFonts w:ascii="Book Antiqua" w:eastAsia="+mn-ea" w:hAnsi="Book Antiqua" w:cs="Times New Roman"/>
          <w:b/>
          <w:bCs/>
          <w:color w:val="000000"/>
          <w:kern w:val="24"/>
          <w:sz w:val="24"/>
          <w:szCs w:val="24"/>
        </w:rPr>
        <w:t>Chilled beam</w:t>
      </w:r>
      <w:r w:rsidRPr="00CB5780">
        <w:rPr>
          <w:rFonts w:ascii="Book Antiqua" w:eastAsia="+mn-ea" w:hAnsi="Book Antiqua" w:cs="Times New Roman"/>
          <w:b/>
          <w:bCs/>
          <w:color w:val="000000"/>
          <w:kern w:val="24"/>
          <w:sz w:val="24"/>
          <w:szCs w:val="24"/>
        </w:rPr>
        <w:tab/>
      </w:r>
      <w:proofErr w:type="gramStart"/>
      <w:r w:rsidRPr="00CB5780">
        <w:rPr>
          <w:rFonts w:ascii="Book Antiqua" w:eastAsia="+mn-ea" w:hAnsi="Book Antiqua" w:cs="Times New Roman"/>
          <w:bCs/>
          <w:color w:val="000000"/>
          <w:kern w:val="24"/>
          <w:sz w:val="24"/>
          <w:szCs w:val="24"/>
        </w:rPr>
        <w:t>A</w:t>
      </w:r>
      <w:proofErr w:type="gramEnd"/>
      <w:r w:rsidRPr="00CB5780">
        <w:rPr>
          <w:rFonts w:ascii="Book Antiqua" w:eastAsia="+mn-ea" w:hAnsi="Book Antiqua" w:cs="Times New Roman"/>
          <w:bCs/>
          <w:color w:val="000000"/>
          <w:kern w:val="24"/>
          <w:sz w:val="24"/>
          <w:szCs w:val="24"/>
        </w:rPr>
        <w:t xml:space="preserve"> cooling element situated above a ceiling that cools using convection and employs natural or induced air flows</w:t>
      </w:r>
      <w:r>
        <w:rPr>
          <w:rFonts w:ascii="Book Antiqua" w:eastAsia="+mn-ea" w:hAnsi="Book Antiqua" w:cs="Times New Roman"/>
          <w:bCs/>
          <w:color w:val="000000"/>
          <w:kern w:val="24"/>
          <w:sz w:val="24"/>
          <w:szCs w:val="24"/>
        </w:rPr>
        <w:t>.</w:t>
      </w:r>
    </w:p>
    <w:p w:rsidR="00CB5780" w:rsidRDefault="00CB5780" w:rsidP="00CB1287">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Combustion Efficiency</w:t>
      </w:r>
      <w:r w:rsidRPr="00D15B86">
        <w:rPr>
          <w:rFonts w:ascii="Book Antiqua" w:eastAsia="+mn-ea" w:hAnsi="Book Antiqua" w:cs="Times New Roman"/>
          <w:color w:val="000000"/>
          <w:kern w:val="24"/>
          <w:sz w:val="24"/>
          <w:szCs w:val="24"/>
        </w:rPr>
        <w:tab/>
        <w:t>Ratio of heat obtained from the combustion to the theoretical heat content of the fuel. </w:t>
      </w:r>
    </w:p>
    <w:p w:rsidR="0081722C" w:rsidRPr="00D15B86" w:rsidRDefault="0081722C"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Condensate</w:t>
      </w:r>
      <w:r w:rsidR="00CB1287"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Liquid water condensed from vapor.</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82103D" w:rsidRPr="005147B6" w:rsidRDefault="0082103D" w:rsidP="0082103D">
      <w:pPr>
        <w:kinsoku w:val="0"/>
        <w:overflowPunct w:val="0"/>
        <w:spacing w:before="86" w:after="0" w:line="240" w:lineRule="auto"/>
        <w:ind w:left="3600" w:hanging="3600"/>
        <w:textAlignment w:val="baseline"/>
        <w:rPr>
          <w:rFonts w:ascii="Book Antiqua" w:eastAsia="Times New Roman" w:hAnsi="Book Antiqua" w:cs="Times New Roman"/>
          <w:bCs/>
          <w:sz w:val="24"/>
          <w:szCs w:val="24"/>
        </w:rPr>
      </w:pPr>
      <w:r>
        <w:rPr>
          <w:rFonts w:ascii="Book Antiqua" w:eastAsia="Times New Roman" w:hAnsi="Book Antiqua" w:cs="Times New Roman"/>
          <w:b/>
          <w:bCs/>
          <w:sz w:val="24"/>
          <w:szCs w:val="24"/>
        </w:rPr>
        <w:t>Condensing boilers</w:t>
      </w:r>
      <w:r>
        <w:rPr>
          <w:rFonts w:ascii="Book Antiqua" w:eastAsia="Times New Roman" w:hAnsi="Book Antiqua" w:cs="Times New Roman"/>
          <w:b/>
          <w:bCs/>
          <w:sz w:val="24"/>
          <w:szCs w:val="24"/>
        </w:rPr>
        <w:tab/>
      </w:r>
      <w:proofErr w:type="gramStart"/>
      <w:r w:rsidRPr="005147B6">
        <w:rPr>
          <w:rFonts w:ascii="Book Antiqua" w:eastAsia="Times New Roman" w:hAnsi="Book Antiqua" w:cs="Times New Roman"/>
          <w:bCs/>
          <w:sz w:val="24"/>
          <w:szCs w:val="24"/>
        </w:rPr>
        <w:t>A</w:t>
      </w:r>
      <w:proofErr w:type="gramEnd"/>
      <w:r w:rsidRPr="005147B6">
        <w:rPr>
          <w:rFonts w:ascii="Book Antiqua" w:eastAsia="Times New Roman" w:hAnsi="Book Antiqua" w:cs="Times New Roman"/>
          <w:bCs/>
          <w:sz w:val="24"/>
          <w:szCs w:val="24"/>
        </w:rPr>
        <w:t xml:space="preserve"> condensing boiler utilizes the latent heat of water produced from the burning fuel, in addition to the standard sensible heat, to increase its efficiency</w:t>
      </w:r>
      <w:r>
        <w:rPr>
          <w:rFonts w:ascii="Book Antiqua" w:eastAsia="Times New Roman" w:hAnsi="Book Antiqua" w:cs="Times New Roman"/>
          <w:bCs/>
          <w:sz w:val="24"/>
          <w:szCs w:val="24"/>
        </w:rPr>
        <w:t>.</w:t>
      </w:r>
    </w:p>
    <w:p w:rsidR="006B5204" w:rsidRDefault="006B5204" w:rsidP="006065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606587"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606587">
        <w:rPr>
          <w:rFonts w:ascii="Book Antiqua" w:eastAsia="+mn-ea" w:hAnsi="Book Antiqua" w:cs="Times New Roman"/>
          <w:b/>
          <w:bCs/>
          <w:color w:val="000000"/>
          <w:kern w:val="24"/>
          <w:sz w:val="24"/>
          <w:szCs w:val="24"/>
        </w:rPr>
        <w:t>Demand Control Ventilation</w:t>
      </w:r>
      <w:r w:rsidRPr="00606587">
        <w:rPr>
          <w:rFonts w:ascii="Book Antiqua" w:eastAsia="+mn-ea" w:hAnsi="Book Antiqua" w:cs="Times New Roman"/>
          <w:color w:val="000000"/>
          <w:kern w:val="24"/>
          <w:sz w:val="24"/>
          <w:szCs w:val="24"/>
        </w:rPr>
        <w:t xml:space="preserve"> </w:t>
      </w:r>
      <w:r>
        <w:rPr>
          <w:rFonts w:ascii="Book Antiqua" w:eastAsia="+mn-ea" w:hAnsi="Book Antiqua" w:cs="Times New Roman"/>
          <w:color w:val="000000"/>
          <w:kern w:val="24"/>
          <w:sz w:val="24"/>
          <w:szCs w:val="24"/>
        </w:rPr>
        <w:tab/>
        <w:t>A</w:t>
      </w:r>
      <w:r w:rsidRPr="00606587">
        <w:rPr>
          <w:rFonts w:ascii="Book Antiqua" w:eastAsia="+mn-ea" w:hAnsi="Book Antiqua" w:cs="Times New Roman"/>
          <w:color w:val="000000"/>
          <w:kern w:val="24"/>
          <w:sz w:val="24"/>
          <w:szCs w:val="24"/>
        </w:rPr>
        <w:t xml:space="preserve"> DCV adjusts outside ventilation air based on the number of occupants and the ventilation demands that those occupants create. This strategy reduces the amount of unnecessary outside air conditioning.</w:t>
      </w:r>
    </w:p>
    <w:p w:rsidR="00606587" w:rsidRDefault="006065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Efficiency</w:t>
      </w:r>
      <w:r w:rsidRPr="00D15B86">
        <w:rPr>
          <w:rFonts w:ascii="Book Antiqua" w:eastAsia="+mn-ea" w:hAnsi="Book Antiqua" w:cs="Times New Roman"/>
          <w:color w:val="000000"/>
          <w:kern w:val="24"/>
          <w:sz w:val="24"/>
          <w:szCs w:val="24"/>
        </w:rPr>
        <w:tab/>
        <w:t>The ratio of energy output to energy input of a process or machine.</w:t>
      </w:r>
    </w:p>
    <w:p w:rsidR="003436CD" w:rsidRDefault="003436CD" w:rsidP="003436CD">
      <w:pPr>
        <w:kinsoku w:val="0"/>
        <w:overflowPunct w:val="0"/>
        <w:spacing w:before="86" w:after="0" w:line="240" w:lineRule="auto"/>
        <w:textAlignment w:val="baseline"/>
        <w:rPr>
          <w:rFonts w:ascii="Book Antiqua" w:eastAsia="+mn-ea" w:hAnsi="Book Antiqua" w:cs="Times New Roman"/>
          <w:color w:val="000000"/>
          <w:kern w:val="24"/>
          <w:sz w:val="24"/>
          <w:szCs w:val="24"/>
        </w:rPr>
      </w:pPr>
    </w:p>
    <w:p w:rsidR="00252813" w:rsidRDefault="00FB50A9" w:rsidP="00FB50A9">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r>
        <w:rPr>
          <w:rFonts w:ascii="Book Antiqua" w:eastAsia="+mn-ea" w:hAnsi="Book Antiqua" w:cs="Times New Roman"/>
          <w:b/>
          <w:color w:val="000000"/>
          <w:kern w:val="24"/>
          <w:sz w:val="24"/>
          <w:szCs w:val="24"/>
        </w:rPr>
        <w:t>E</w:t>
      </w:r>
      <w:r w:rsidRPr="00FB50A9">
        <w:rPr>
          <w:rFonts w:ascii="Book Antiqua" w:eastAsia="+mn-ea" w:hAnsi="Book Antiqua" w:cs="Times New Roman"/>
          <w:b/>
          <w:color w:val="000000"/>
          <w:kern w:val="24"/>
          <w:sz w:val="24"/>
          <w:szCs w:val="24"/>
        </w:rPr>
        <w:t>nergy Recovery Wheel</w:t>
      </w:r>
      <w:r>
        <w:rPr>
          <w:rFonts w:ascii="Book Antiqua" w:eastAsia="+mn-ea" w:hAnsi="Book Antiqua" w:cs="Times New Roman"/>
          <w:b/>
          <w:color w:val="000000"/>
          <w:kern w:val="24"/>
          <w:sz w:val="24"/>
          <w:szCs w:val="24"/>
        </w:rPr>
        <w:tab/>
      </w:r>
      <w:r w:rsidRPr="00FB50A9">
        <w:rPr>
          <w:rFonts w:ascii="Book Antiqua" w:eastAsia="+mn-ea" w:hAnsi="Book Antiqua" w:cs="Times New Roman"/>
          <w:color w:val="000000"/>
          <w:kern w:val="24"/>
          <w:sz w:val="24"/>
          <w:szCs w:val="24"/>
        </w:rPr>
        <w:t>Also called an enthalpy wheel, recovery wheels can transfer both heat (sensible energy) and moisture (latent energy).</w:t>
      </w:r>
    </w:p>
    <w:p w:rsidR="00252813" w:rsidRPr="00252813" w:rsidRDefault="00252813" w:rsidP="00252813">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252813">
        <w:rPr>
          <w:rFonts w:ascii="Book Antiqua" w:eastAsia="+mn-ea" w:hAnsi="Book Antiqua" w:cs="Times New Roman"/>
          <w:b/>
          <w:color w:val="000000"/>
          <w:kern w:val="24"/>
          <w:sz w:val="24"/>
          <w:szCs w:val="24"/>
        </w:rPr>
        <w:t xml:space="preserve">Energy Star </w:t>
      </w:r>
      <w:r>
        <w:rPr>
          <w:rFonts w:ascii="Book Antiqua" w:eastAsia="+mn-ea" w:hAnsi="Book Antiqua" w:cs="Times New Roman"/>
          <w:b/>
          <w:color w:val="000000"/>
          <w:kern w:val="24"/>
          <w:sz w:val="24"/>
          <w:szCs w:val="24"/>
        </w:rPr>
        <w:tab/>
      </w:r>
      <w:r w:rsidRPr="00252813">
        <w:rPr>
          <w:rFonts w:ascii="Book Antiqua" w:eastAsia="+mn-ea" w:hAnsi="Book Antiqua" w:cs="Times New Roman"/>
          <w:color w:val="000000"/>
          <w:kern w:val="24"/>
          <w:sz w:val="24"/>
          <w:szCs w:val="24"/>
        </w:rPr>
        <w:t>Voluntary partnership between business and government that provides a framework to promote environmental and financial benefits of improved energy performance</w:t>
      </w:r>
    </w:p>
    <w:p w:rsidR="00252813" w:rsidRDefault="00252813" w:rsidP="003436CD">
      <w:pPr>
        <w:kinsoku w:val="0"/>
        <w:overflowPunct w:val="0"/>
        <w:spacing w:before="86" w:after="0" w:line="240" w:lineRule="auto"/>
        <w:textAlignment w:val="baseline"/>
        <w:rPr>
          <w:rFonts w:ascii="Book Antiqua" w:eastAsia="+mn-ea" w:hAnsi="Book Antiqua" w:cs="Times New Roman"/>
          <w:b/>
          <w:color w:val="000000"/>
          <w:kern w:val="24"/>
          <w:sz w:val="24"/>
          <w:szCs w:val="24"/>
        </w:rPr>
      </w:pPr>
    </w:p>
    <w:p w:rsidR="00F948BF" w:rsidRPr="00D15B86" w:rsidRDefault="003436CD" w:rsidP="003436CD">
      <w:pPr>
        <w:kinsoku w:val="0"/>
        <w:overflowPunct w:val="0"/>
        <w:spacing w:before="86" w:after="0" w:line="240" w:lineRule="auto"/>
        <w:textAlignment w:val="baseline"/>
        <w:rPr>
          <w:rFonts w:ascii="Book Antiqua" w:eastAsia="Times New Roman" w:hAnsi="Book Antiqua" w:cs="Times New Roman"/>
          <w:sz w:val="24"/>
          <w:szCs w:val="24"/>
        </w:rPr>
      </w:pPr>
      <w:r w:rsidRPr="003436CD">
        <w:rPr>
          <w:rFonts w:ascii="Book Antiqua" w:eastAsia="+mn-ea" w:hAnsi="Book Antiqua" w:cs="Times New Roman"/>
          <w:b/>
          <w:color w:val="000000"/>
          <w:kern w:val="24"/>
          <w:sz w:val="24"/>
          <w:szCs w:val="24"/>
        </w:rPr>
        <w:t>First Cost</w:t>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t>Considers the cost of new equipment and installation.</w:t>
      </w:r>
    </w:p>
    <w:p w:rsidR="003436CD" w:rsidRDefault="003436CD" w:rsidP="00CB5780">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CB5780" w:rsidRPr="00D15B86" w:rsidRDefault="00CB5780" w:rsidP="00CB5780">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610EB">
        <w:rPr>
          <w:rFonts w:ascii="Book Antiqua" w:eastAsia="+mn-ea" w:hAnsi="Book Antiqua" w:cs="Times New Roman"/>
          <w:b/>
          <w:color w:val="000000"/>
          <w:kern w:val="24"/>
          <w:sz w:val="24"/>
          <w:szCs w:val="24"/>
        </w:rPr>
        <w:t>Ground source heat pump</w:t>
      </w:r>
      <w:r>
        <w:rPr>
          <w:rFonts w:ascii="Book Antiqua" w:eastAsia="+mn-ea" w:hAnsi="Book Antiqua" w:cs="Times New Roman"/>
          <w:color w:val="000000"/>
          <w:kern w:val="24"/>
          <w:sz w:val="24"/>
          <w:szCs w:val="24"/>
        </w:rPr>
        <w:tab/>
      </w:r>
      <w:proofErr w:type="gramStart"/>
      <w:r w:rsidRPr="00D610EB">
        <w:rPr>
          <w:rFonts w:ascii="Book Antiqua" w:eastAsia="+mn-ea" w:hAnsi="Book Antiqua" w:cs="Times New Roman"/>
          <w:color w:val="000000"/>
          <w:kern w:val="24"/>
          <w:sz w:val="24"/>
          <w:szCs w:val="24"/>
        </w:rPr>
        <w:t>Central  HVAC</w:t>
      </w:r>
      <w:proofErr w:type="gramEnd"/>
      <w:r w:rsidRPr="00D610EB">
        <w:rPr>
          <w:rFonts w:ascii="Book Antiqua" w:eastAsia="+mn-ea" w:hAnsi="Book Antiqua" w:cs="Times New Roman"/>
          <w:color w:val="000000"/>
          <w:kern w:val="24"/>
          <w:sz w:val="24"/>
          <w:szCs w:val="24"/>
        </w:rPr>
        <w:t xml:space="preserve"> System that uses the Earth as a heat source (winter) or heat sink (summer</w:t>
      </w:r>
      <w:r>
        <w:rPr>
          <w:rFonts w:ascii="Book Antiqua" w:eastAsia="+mn-ea" w:hAnsi="Book Antiqua" w:cs="Times New Roman"/>
          <w:color w:val="000000"/>
          <w:kern w:val="24"/>
          <w:sz w:val="24"/>
          <w:szCs w:val="24"/>
        </w:rPr>
        <w:t>).</w:t>
      </w:r>
    </w:p>
    <w:p w:rsidR="00D610EB" w:rsidRDefault="00D610EB"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Heat exchanger</w:t>
      </w:r>
      <w:r>
        <w:rPr>
          <w:rFonts w:ascii="Book Antiqua" w:eastAsia="+mn-ea" w:hAnsi="Book Antiqua" w:cs="Times New Roman"/>
          <w:b/>
          <w:bCs/>
          <w:color w:val="000000"/>
          <w:kern w:val="24"/>
          <w:sz w:val="24"/>
          <w:szCs w:val="24"/>
        </w:rPr>
        <w:tab/>
      </w:r>
      <w:proofErr w:type="gramStart"/>
      <w:r w:rsidRPr="007F7287">
        <w:rPr>
          <w:rFonts w:ascii="Book Antiqua" w:eastAsia="+mn-ea" w:hAnsi="Book Antiqua" w:cs="Times New Roman"/>
          <w:bCs/>
          <w:color w:val="000000"/>
          <w:kern w:val="24"/>
          <w:sz w:val="24"/>
          <w:szCs w:val="24"/>
        </w:rPr>
        <w:t>A</w:t>
      </w:r>
      <w:proofErr w:type="gramEnd"/>
      <w:r w:rsidRPr="007F7287">
        <w:rPr>
          <w:rFonts w:ascii="Book Antiqua" w:eastAsia="+mn-ea" w:hAnsi="Book Antiqua" w:cs="Times New Roman"/>
          <w:bCs/>
          <w:color w:val="000000"/>
          <w:kern w:val="24"/>
          <w:sz w:val="24"/>
          <w:szCs w:val="24"/>
        </w:rPr>
        <w:t xml:space="preserve"> device for transferring heat from one medium to another.</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Heat pipe</w:t>
      </w:r>
      <w:r>
        <w:rPr>
          <w:rFonts w:ascii="Book Antiqua" w:eastAsia="+mn-ea" w:hAnsi="Book Antiqua" w:cs="Times New Roman"/>
          <w:b/>
          <w:bCs/>
          <w:color w:val="000000"/>
          <w:kern w:val="24"/>
          <w:sz w:val="24"/>
          <w:szCs w:val="24"/>
        </w:rPr>
        <w:tab/>
      </w:r>
      <w:r w:rsidRPr="00C6339A">
        <w:rPr>
          <w:rFonts w:ascii="Book Antiqua" w:eastAsia="+mn-ea" w:hAnsi="Book Antiqua" w:cs="Times New Roman"/>
          <w:bCs/>
          <w:color w:val="000000"/>
          <w:kern w:val="24"/>
          <w:sz w:val="24"/>
          <w:szCs w:val="24"/>
        </w:rPr>
        <w:t>Energy recovery systems that uses a refrigerant as the working fluid, it is able to transfer heat between two air streams.</w:t>
      </w: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Heat pump</w:t>
      </w:r>
      <w:r w:rsidRPr="00D15B86">
        <w:rPr>
          <w:rFonts w:ascii="Book Antiqua" w:eastAsia="+mn-ea" w:hAnsi="Book Antiqua" w:cs="Times New Roman"/>
          <w:color w:val="000000"/>
          <w:kern w:val="24"/>
          <w:sz w:val="24"/>
          <w:szCs w:val="24"/>
        </w:rPr>
        <w:tab/>
        <w:t xml:space="preserve">Vapor compression cycle refrigeration system </w:t>
      </w:r>
      <w:r w:rsidR="00CF0478" w:rsidRPr="00D15B86">
        <w:rPr>
          <w:rFonts w:ascii="Book Antiqua" w:eastAsia="+mn-ea" w:hAnsi="Book Antiqua" w:cs="Times New Roman"/>
          <w:color w:val="000000"/>
          <w:kern w:val="24"/>
          <w:sz w:val="24"/>
          <w:szCs w:val="24"/>
        </w:rPr>
        <w:t xml:space="preserve">that </w:t>
      </w:r>
      <w:r w:rsidRPr="00D15B86">
        <w:rPr>
          <w:rFonts w:ascii="Book Antiqua" w:eastAsia="+mn-ea" w:hAnsi="Book Antiqua" w:cs="Times New Roman"/>
          <w:color w:val="000000"/>
          <w:kern w:val="24"/>
          <w:sz w:val="24"/>
          <w:szCs w:val="24"/>
        </w:rPr>
        <w:t xml:space="preserve">reverses the flow of refrigerant to extract heat from an existing low </w:t>
      </w:r>
      <w:r w:rsidRPr="00D15B86">
        <w:rPr>
          <w:rFonts w:ascii="Book Antiqua" w:eastAsia="+mn-ea" w:hAnsi="Book Antiqua" w:cs="Times New Roman"/>
          <w:color w:val="000000"/>
          <w:kern w:val="24"/>
          <w:sz w:val="24"/>
          <w:szCs w:val="24"/>
        </w:rPr>
        <w:tab/>
        <w:t>intensity source and “pump” it to useful high intensity values.</w:t>
      </w: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HEPA</w:t>
      </w:r>
      <w:r w:rsidR="00AD3774"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 xml:space="preserve">High Efficiency Particulate </w:t>
      </w:r>
      <w:proofErr w:type="spellStart"/>
      <w:r w:rsidRPr="00D15B86">
        <w:rPr>
          <w:rFonts w:ascii="Book Antiqua" w:eastAsia="+mn-ea" w:hAnsi="Book Antiqua" w:cs="Times New Roman"/>
          <w:color w:val="000000"/>
          <w:kern w:val="24"/>
          <w:sz w:val="24"/>
          <w:szCs w:val="24"/>
        </w:rPr>
        <w:t>Arrestance</w:t>
      </w:r>
      <w:proofErr w:type="spellEnd"/>
      <w:r w:rsidRPr="00D15B86">
        <w:rPr>
          <w:rFonts w:ascii="Book Antiqua" w:eastAsia="+mn-ea" w:hAnsi="Book Antiqua" w:cs="Times New Roman"/>
          <w:color w:val="000000"/>
          <w:kern w:val="24"/>
          <w:sz w:val="24"/>
          <w:szCs w:val="24"/>
        </w:rPr>
        <w:t xml:space="preserve"> air filters.</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6C724D" w:rsidRPr="00D15B86"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D15B86">
        <w:rPr>
          <w:rFonts w:ascii="Book Antiqua" w:eastAsia="+mn-ea" w:hAnsi="Book Antiqua" w:cs="Times New Roman"/>
          <w:b/>
          <w:bCs/>
          <w:color w:val="000000"/>
          <w:kern w:val="24"/>
          <w:sz w:val="24"/>
          <w:szCs w:val="24"/>
        </w:rPr>
        <w:t>HSPF</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bCs/>
          <w:color w:val="000000"/>
          <w:kern w:val="24"/>
          <w:sz w:val="24"/>
          <w:szCs w:val="24"/>
        </w:rPr>
        <w:t xml:space="preserve">Heating Season Performance </w:t>
      </w:r>
      <w:r w:rsidR="00BB3440" w:rsidRPr="00D15B86">
        <w:rPr>
          <w:rFonts w:ascii="Book Antiqua" w:eastAsia="+mn-ea" w:hAnsi="Book Antiqua" w:cs="Times New Roman"/>
          <w:bCs/>
          <w:color w:val="000000"/>
          <w:kern w:val="24"/>
          <w:sz w:val="24"/>
          <w:szCs w:val="24"/>
        </w:rPr>
        <w:t xml:space="preserve">Factor </w:t>
      </w:r>
      <w:r w:rsidRPr="00D15B86">
        <w:rPr>
          <w:rFonts w:ascii="Book Antiqua" w:eastAsia="+mn-ea" w:hAnsi="Book Antiqua" w:cs="Times New Roman"/>
          <w:bCs/>
          <w:color w:val="000000"/>
          <w:kern w:val="24"/>
          <w:sz w:val="24"/>
          <w:szCs w:val="24"/>
        </w:rPr>
        <w:t>is a measure of the overall heating efficiency of a heat pump.</w:t>
      </w:r>
    </w:p>
    <w:p w:rsidR="006C724D" w:rsidRPr="00D15B86"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Human thermal comfort</w:t>
      </w:r>
      <w:r w:rsidRPr="00D15B86">
        <w:rPr>
          <w:rFonts w:ascii="Book Antiqua" w:eastAsia="+mn-ea" w:hAnsi="Book Antiqua" w:cs="Times New Roman"/>
          <w:b/>
          <w:bCs/>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state of mind that e</w:t>
      </w:r>
      <w:r w:rsidR="00CF0478" w:rsidRPr="00D15B86">
        <w:rPr>
          <w:rFonts w:ascii="Book Antiqua" w:eastAsia="+mn-ea" w:hAnsi="Book Antiqua" w:cs="Times New Roman"/>
          <w:color w:val="000000"/>
          <w:kern w:val="24"/>
          <w:sz w:val="24"/>
          <w:szCs w:val="24"/>
        </w:rPr>
        <w:t xml:space="preserve">xpresses satisfaction with the </w:t>
      </w:r>
      <w:r w:rsidRPr="00D15B86">
        <w:rPr>
          <w:rFonts w:ascii="Book Antiqua" w:eastAsia="+mn-ea" w:hAnsi="Book Antiqua" w:cs="Times New Roman"/>
          <w:color w:val="000000"/>
          <w:kern w:val="24"/>
          <w:sz w:val="24"/>
          <w:szCs w:val="24"/>
        </w:rPr>
        <w:t>surrounding envir</w:t>
      </w:r>
      <w:r w:rsidR="00CF0478" w:rsidRPr="00D15B86">
        <w:rPr>
          <w:rFonts w:ascii="Book Antiqua" w:eastAsia="+mn-ea" w:hAnsi="Book Antiqua" w:cs="Times New Roman"/>
          <w:color w:val="000000"/>
          <w:kern w:val="24"/>
          <w:sz w:val="24"/>
          <w:szCs w:val="24"/>
        </w:rPr>
        <w:t xml:space="preserve">onment (ANSI/ASHRAE Standard </w:t>
      </w:r>
      <w:r w:rsidRPr="00D15B86">
        <w:rPr>
          <w:rFonts w:ascii="Book Antiqua" w:eastAsia="+mn-ea" w:hAnsi="Book Antiqua" w:cs="Times New Roman"/>
          <w:color w:val="000000"/>
          <w:kern w:val="24"/>
          <w:sz w:val="24"/>
          <w:szCs w:val="24"/>
        </w:rPr>
        <w:t>55).</w:t>
      </w:r>
    </w:p>
    <w:p w:rsidR="000C2878" w:rsidRPr="00D15B86" w:rsidRDefault="000C2878"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CF0478" w:rsidRPr="00D15B86" w:rsidRDefault="000C28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IEQ</w:t>
      </w:r>
      <w:r>
        <w:rPr>
          <w:rFonts w:ascii="Book Antiqua" w:eastAsia="+mn-ea" w:hAnsi="Book Antiqua" w:cs="Times New Roman"/>
          <w:b/>
          <w:bCs/>
          <w:color w:val="000000"/>
          <w:kern w:val="24"/>
          <w:sz w:val="24"/>
          <w:szCs w:val="24"/>
        </w:rPr>
        <w:tab/>
      </w:r>
      <w:r w:rsidRPr="000C2878">
        <w:rPr>
          <w:rFonts w:ascii="Book Antiqua" w:eastAsia="+mn-ea" w:hAnsi="Book Antiqua" w:cs="Times New Roman"/>
          <w:bCs/>
          <w:color w:val="000000"/>
          <w:kern w:val="24"/>
          <w:sz w:val="24"/>
          <w:szCs w:val="24"/>
        </w:rPr>
        <w:t>Indoor environmental quality.</w:t>
      </w:r>
      <w:proofErr w:type="gramEnd"/>
    </w:p>
    <w:p w:rsidR="001F4348" w:rsidRDefault="001F434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EC477D"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lastRenderedPageBreak/>
        <w:t>IAQ</w:t>
      </w:r>
      <w:r>
        <w:rPr>
          <w:rFonts w:ascii="Book Antiqua" w:eastAsia="+mn-ea" w:hAnsi="Book Antiqua" w:cs="Times New Roman"/>
          <w:b/>
          <w:bCs/>
          <w:color w:val="000000"/>
          <w:kern w:val="24"/>
          <w:sz w:val="24"/>
          <w:szCs w:val="24"/>
        </w:rPr>
        <w:tab/>
      </w:r>
      <w:r w:rsidRPr="00EC477D">
        <w:rPr>
          <w:rFonts w:ascii="Book Antiqua" w:eastAsia="+mn-ea" w:hAnsi="Book Antiqua" w:cs="Times New Roman"/>
          <w:bCs/>
          <w:color w:val="000000"/>
          <w:kern w:val="24"/>
          <w:sz w:val="24"/>
          <w:szCs w:val="24"/>
        </w:rPr>
        <w:t xml:space="preserve">Indoor </w:t>
      </w:r>
      <w:r w:rsidR="000C2878">
        <w:rPr>
          <w:rFonts w:ascii="Book Antiqua" w:eastAsia="+mn-ea" w:hAnsi="Book Antiqua" w:cs="Times New Roman"/>
          <w:bCs/>
          <w:color w:val="000000"/>
          <w:kern w:val="24"/>
          <w:sz w:val="24"/>
          <w:szCs w:val="24"/>
        </w:rPr>
        <w:t>air</w:t>
      </w:r>
      <w:r w:rsidRPr="00EC477D">
        <w:rPr>
          <w:rFonts w:ascii="Book Antiqua" w:eastAsia="+mn-ea" w:hAnsi="Book Antiqua" w:cs="Times New Roman"/>
          <w:bCs/>
          <w:color w:val="000000"/>
          <w:kern w:val="24"/>
          <w:sz w:val="24"/>
          <w:szCs w:val="24"/>
        </w:rPr>
        <w:t xml:space="preserve"> quality.</w:t>
      </w:r>
    </w:p>
    <w:p w:rsidR="00EC477D"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BF4CB9" w:rsidRPr="00684E16" w:rsidRDefault="00BF4CB9"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Pr>
          <w:rFonts w:ascii="Book Antiqua" w:eastAsia="+mn-ea" w:hAnsi="Book Antiqua" w:cs="Times New Roman"/>
          <w:b/>
          <w:bCs/>
          <w:color w:val="000000"/>
          <w:kern w:val="24"/>
          <w:sz w:val="24"/>
          <w:szCs w:val="24"/>
        </w:rPr>
        <w:t>Latent energy</w:t>
      </w:r>
      <w:r>
        <w:rPr>
          <w:rFonts w:ascii="Book Antiqua" w:eastAsia="+mn-ea" w:hAnsi="Book Antiqua" w:cs="Times New Roman"/>
          <w:b/>
          <w:bCs/>
          <w:color w:val="000000"/>
          <w:kern w:val="24"/>
          <w:sz w:val="24"/>
          <w:szCs w:val="24"/>
        </w:rPr>
        <w:tab/>
      </w:r>
      <w:proofErr w:type="gramStart"/>
      <w:r w:rsidR="00684E16">
        <w:rPr>
          <w:rFonts w:ascii="Book Antiqua" w:eastAsia="+mn-ea" w:hAnsi="Book Antiqua" w:cs="Times New Roman"/>
          <w:bCs/>
          <w:color w:val="000000"/>
          <w:kern w:val="24"/>
          <w:sz w:val="24"/>
          <w:szCs w:val="24"/>
        </w:rPr>
        <w:t>T</w:t>
      </w:r>
      <w:r w:rsidR="00684E16" w:rsidRPr="00684E16">
        <w:rPr>
          <w:rFonts w:ascii="Book Antiqua" w:eastAsia="+mn-ea" w:hAnsi="Book Antiqua" w:cs="Times New Roman"/>
          <w:bCs/>
          <w:color w:val="000000"/>
          <w:kern w:val="24"/>
          <w:sz w:val="24"/>
          <w:szCs w:val="24"/>
        </w:rPr>
        <w:t>he</w:t>
      </w:r>
      <w:proofErr w:type="gramEnd"/>
      <w:r w:rsidR="00684E16" w:rsidRPr="00684E16">
        <w:rPr>
          <w:rFonts w:ascii="Book Antiqua" w:eastAsia="+mn-ea" w:hAnsi="Book Antiqua" w:cs="Times New Roman"/>
          <w:bCs/>
          <w:color w:val="000000"/>
          <w:kern w:val="24"/>
          <w:sz w:val="24"/>
          <w:szCs w:val="24"/>
        </w:rPr>
        <w:t xml:space="preserve"> amount of energy released or absorbed during a change of state that occurs without </w:t>
      </w:r>
      <w:r w:rsidR="00AA3A89">
        <w:rPr>
          <w:rFonts w:ascii="Book Antiqua" w:eastAsia="+mn-ea" w:hAnsi="Book Antiqua" w:cs="Times New Roman"/>
          <w:bCs/>
          <w:color w:val="000000"/>
          <w:kern w:val="24"/>
          <w:sz w:val="24"/>
          <w:szCs w:val="24"/>
        </w:rPr>
        <w:t>a change in temperature</w:t>
      </w:r>
      <w:r w:rsidR="00684E16" w:rsidRPr="00684E16">
        <w:rPr>
          <w:rFonts w:ascii="Book Antiqua" w:eastAsia="+mn-ea" w:hAnsi="Book Antiqua" w:cs="Times New Roman"/>
          <w:bCs/>
          <w:color w:val="000000"/>
          <w:kern w:val="24"/>
          <w:sz w:val="24"/>
          <w:szCs w:val="24"/>
        </w:rPr>
        <w:t xml:space="preserve">, meaning a phase transition such as </w:t>
      </w:r>
      <w:r w:rsidR="007F7287">
        <w:rPr>
          <w:rFonts w:ascii="Book Antiqua" w:eastAsia="+mn-ea" w:hAnsi="Book Antiqua" w:cs="Times New Roman"/>
          <w:bCs/>
          <w:color w:val="000000"/>
          <w:kern w:val="24"/>
          <w:sz w:val="24"/>
          <w:szCs w:val="24"/>
        </w:rPr>
        <w:t xml:space="preserve">water changing into vapor. </w:t>
      </w:r>
      <w:r w:rsidR="007F7287" w:rsidRPr="007F7287">
        <w:rPr>
          <w:rFonts w:ascii="Book Antiqua" w:eastAsia="+mn-ea" w:hAnsi="Book Antiqua" w:cs="Times New Roman"/>
          <w:bCs/>
          <w:color w:val="000000"/>
          <w:kern w:val="24"/>
          <w:sz w:val="24"/>
          <w:szCs w:val="24"/>
        </w:rPr>
        <w:t>Latent energy recovery transfers both temperature and humidity.</w:t>
      </w:r>
    </w:p>
    <w:p w:rsidR="00BF4CB9" w:rsidRDefault="00BF4CB9"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3436CD" w:rsidRDefault="003436C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Life cycle cost</w:t>
      </w:r>
      <w:r>
        <w:rPr>
          <w:rFonts w:ascii="Book Antiqua" w:eastAsia="+mn-ea" w:hAnsi="Book Antiqua" w:cs="Times New Roman"/>
          <w:b/>
          <w:bCs/>
          <w:color w:val="000000"/>
          <w:kern w:val="24"/>
          <w:sz w:val="24"/>
          <w:szCs w:val="24"/>
        </w:rPr>
        <w:tab/>
      </w:r>
      <w:proofErr w:type="gramStart"/>
      <w:r w:rsidRPr="003436CD">
        <w:rPr>
          <w:rFonts w:ascii="Book Antiqua" w:eastAsia="+mn-ea" w:hAnsi="Book Antiqua" w:cs="Times New Roman"/>
          <w:bCs/>
          <w:color w:val="000000"/>
          <w:kern w:val="24"/>
          <w:sz w:val="24"/>
          <w:szCs w:val="24"/>
        </w:rPr>
        <w:t>Considers</w:t>
      </w:r>
      <w:proofErr w:type="gramEnd"/>
      <w:r w:rsidRPr="003436CD">
        <w:rPr>
          <w:rFonts w:ascii="Book Antiqua" w:eastAsia="+mn-ea" w:hAnsi="Book Antiqua" w:cs="Times New Roman"/>
          <w:bCs/>
          <w:color w:val="000000"/>
          <w:kern w:val="24"/>
          <w:sz w:val="24"/>
          <w:szCs w:val="24"/>
        </w:rPr>
        <w:t xml:space="preserve"> the total cost of owning, operating and maintaining equipment and infrastructure over its useful life.</w:t>
      </w:r>
    </w:p>
    <w:p w:rsidR="003436CD" w:rsidRDefault="003436C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252813" w:rsidRPr="00252813" w:rsidRDefault="00252813"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252813">
        <w:rPr>
          <w:rFonts w:ascii="Book Antiqua" w:eastAsia="+mn-ea" w:hAnsi="Book Antiqua" w:cs="Times New Roman"/>
          <w:b/>
          <w:bCs/>
          <w:color w:val="000000"/>
          <w:kern w:val="24"/>
          <w:sz w:val="24"/>
          <w:szCs w:val="24"/>
        </w:rPr>
        <w:t xml:space="preserve">LEED </w:t>
      </w:r>
      <w:r w:rsidRPr="00252813">
        <w:rPr>
          <w:rFonts w:ascii="Book Antiqua" w:eastAsia="+mn-ea" w:hAnsi="Book Antiqua" w:cs="Times New Roman"/>
          <w:b/>
          <w:bCs/>
          <w:color w:val="000000"/>
          <w:kern w:val="24"/>
          <w:sz w:val="24"/>
          <w:szCs w:val="24"/>
        </w:rPr>
        <w:tab/>
      </w:r>
      <w:r w:rsidRPr="00252813">
        <w:rPr>
          <w:rFonts w:ascii="Book Antiqua" w:eastAsia="+mn-ea" w:hAnsi="Book Antiqua" w:cs="Times New Roman"/>
          <w:bCs/>
          <w:color w:val="000000"/>
          <w:kern w:val="24"/>
          <w:sz w:val="24"/>
          <w:szCs w:val="24"/>
        </w:rPr>
        <w:t>Leadership in Energy and Environmental Design</w:t>
      </w:r>
    </w:p>
    <w:p w:rsidR="00252813" w:rsidRDefault="00252813"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Default="00C76777"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76777">
        <w:rPr>
          <w:rFonts w:ascii="Book Antiqua" w:eastAsia="+mn-ea" w:hAnsi="Book Antiqua" w:cs="Times New Roman"/>
          <w:b/>
          <w:bCs/>
          <w:color w:val="000000"/>
          <w:kern w:val="24"/>
          <w:sz w:val="24"/>
          <w:szCs w:val="24"/>
        </w:rPr>
        <w:t>Mixed-Mode (MM)</w:t>
      </w:r>
      <w:r>
        <w:rPr>
          <w:rFonts w:ascii="Book Antiqua" w:eastAsia="+mn-ea" w:hAnsi="Book Antiqua" w:cs="Times New Roman"/>
          <w:b/>
          <w:bCs/>
          <w:color w:val="000000"/>
          <w:kern w:val="24"/>
          <w:sz w:val="24"/>
          <w:szCs w:val="24"/>
        </w:rPr>
        <w:tab/>
      </w:r>
      <w:r w:rsidR="00EC477D" w:rsidRPr="00EC477D">
        <w:rPr>
          <w:rFonts w:ascii="Book Antiqua" w:eastAsia="+mn-ea" w:hAnsi="Book Antiqua" w:cs="Times New Roman"/>
          <w:bCs/>
          <w:color w:val="000000"/>
          <w:kern w:val="24"/>
          <w:sz w:val="24"/>
          <w:szCs w:val="24"/>
        </w:rPr>
        <w:t>A combination of natural ventilation and mechanical cooling.</w:t>
      </w:r>
      <w:proofErr w:type="gramEnd"/>
      <w:r w:rsidR="00EC477D">
        <w:rPr>
          <w:rFonts w:ascii="Book Antiqua" w:eastAsia="+mn-ea" w:hAnsi="Book Antiqua" w:cs="Times New Roman"/>
          <w:b/>
          <w:bCs/>
          <w:color w:val="000000"/>
          <w:kern w:val="24"/>
          <w:sz w:val="24"/>
          <w:szCs w:val="24"/>
        </w:rPr>
        <w:t xml:space="preserve"> </w:t>
      </w:r>
      <w:r>
        <w:rPr>
          <w:rFonts w:ascii="Book Antiqua" w:eastAsia="+mn-ea" w:hAnsi="Book Antiqua" w:cs="Times New Roman"/>
          <w:b/>
          <w:bCs/>
          <w:color w:val="000000"/>
          <w:kern w:val="24"/>
          <w:sz w:val="24"/>
          <w:szCs w:val="24"/>
        </w:rPr>
        <w:tab/>
      </w:r>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76777">
        <w:rPr>
          <w:rFonts w:ascii="Book Antiqua" w:eastAsia="+mn-ea" w:hAnsi="Book Antiqua" w:cs="Times New Roman"/>
          <w:b/>
          <w:bCs/>
          <w:color w:val="000000"/>
          <w:kern w:val="24"/>
          <w:sz w:val="24"/>
          <w:szCs w:val="24"/>
        </w:rPr>
        <w:t>Natural ventilation (NV)</w:t>
      </w:r>
      <w:r>
        <w:rPr>
          <w:rFonts w:ascii="Book Antiqua" w:eastAsia="+mn-ea" w:hAnsi="Book Antiqua" w:cs="Times New Roman"/>
          <w:b/>
          <w:bCs/>
          <w:color w:val="000000"/>
          <w:kern w:val="24"/>
          <w:sz w:val="24"/>
          <w:szCs w:val="24"/>
        </w:rPr>
        <w:tab/>
      </w:r>
      <w:r w:rsidR="00EC477D" w:rsidRPr="00EC477D">
        <w:rPr>
          <w:rFonts w:ascii="Book Antiqua" w:eastAsia="+mn-ea" w:hAnsi="Book Antiqua" w:cs="Times New Roman"/>
          <w:bCs/>
          <w:color w:val="000000"/>
          <w:kern w:val="24"/>
          <w:sz w:val="24"/>
          <w:szCs w:val="24"/>
        </w:rPr>
        <w:t>Flow of outdoor air caused by wind and thermal pressures through intentional openings in the building’s shell.</w:t>
      </w:r>
      <w:proofErr w:type="gramEnd"/>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Primary air</w:t>
      </w:r>
      <w:r w:rsidR="00CB1287" w:rsidRPr="00D15B86">
        <w:rPr>
          <w:rFonts w:ascii="Book Antiqua" w:eastAsia="+mn-ea" w:hAnsi="Book Antiqua" w:cs="Times New Roman"/>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air which is mixed,</w:t>
      </w:r>
      <w:r w:rsidR="00CB1287" w:rsidRPr="00D15B86">
        <w:rPr>
          <w:rFonts w:ascii="Book Antiqua" w:eastAsia="+mn-ea" w:hAnsi="Book Antiqua" w:cs="Times New Roman"/>
          <w:color w:val="000000"/>
          <w:kern w:val="24"/>
          <w:sz w:val="24"/>
          <w:szCs w:val="24"/>
        </w:rPr>
        <w:t xml:space="preserve"> during combustion, with the </w:t>
      </w:r>
      <w:r w:rsidRPr="00D15B86">
        <w:rPr>
          <w:rFonts w:ascii="Book Antiqua" w:eastAsia="+mn-ea" w:hAnsi="Book Antiqua" w:cs="Times New Roman"/>
          <w:color w:val="000000"/>
          <w:kern w:val="24"/>
          <w:sz w:val="24"/>
          <w:szCs w:val="24"/>
        </w:rPr>
        <w:t>fuel just before the point of combustion.</w:t>
      </w:r>
    </w:p>
    <w:p w:rsidR="004366F0" w:rsidRPr="00D15B86" w:rsidRDefault="00F948BF"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r w:rsidR="00FA560E" w:rsidRPr="00D15B86">
        <w:rPr>
          <w:rFonts w:ascii="Book Antiqua" w:eastAsia="+mn-ea" w:hAnsi="Book Antiqua" w:cs="Times New Roman"/>
          <w:color w:val="000000"/>
          <w:kern w:val="24"/>
          <w:sz w:val="24"/>
          <w:szCs w:val="24"/>
        </w:rPr>
        <w:t> </w:t>
      </w:r>
    </w:p>
    <w:p w:rsidR="00AD69EA"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roofErr w:type="gramStart"/>
      <w:r>
        <w:rPr>
          <w:rFonts w:ascii="Book Antiqua" w:eastAsia="Times New Roman" w:hAnsi="Book Antiqua" w:cs="Times New Roman"/>
          <w:b/>
          <w:sz w:val="24"/>
          <w:szCs w:val="24"/>
        </w:rPr>
        <w:t>Plenum</w:t>
      </w:r>
      <w:r>
        <w:rPr>
          <w:rFonts w:ascii="Book Antiqua" w:eastAsia="Times New Roman" w:hAnsi="Book Antiqua" w:cs="Times New Roman"/>
          <w:b/>
          <w:sz w:val="24"/>
          <w:szCs w:val="24"/>
        </w:rPr>
        <w:tab/>
      </w:r>
      <w:r w:rsidRPr="00BE4AAE">
        <w:rPr>
          <w:rFonts w:ascii="Book Antiqua" w:eastAsia="Times New Roman" w:hAnsi="Book Antiqua" w:cs="Times New Roman"/>
          <w:sz w:val="24"/>
          <w:szCs w:val="24"/>
        </w:rPr>
        <w:t xml:space="preserve">In UFAD systems, the raised floor assembly that </w:t>
      </w:r>
      <w:r w:rsidR="00BE4AAE">
        <w:rPr>
          <w:rFonts w:ascii="Book Antiqua" w:eastAsia="Times New Roman" w:hAnsi="Book Antiqua" w:cs="Times New Roman"/>
          <w:sz w:val="24"/>
          <w:szCs w:val="24"/>
        </w:rPr>
        <w:t xml:space="preserve">is </w:t>
      </w:r>
      <w:r w:rsidRPr="00BE4AAE">
        <w:rPr>
          <w:rFonts w:ascii="Book Antiqua" w:eastAsia="Times New Roman" w:hAnsi="Book Antiqua" w:cs="Times New Roman"/>
          <w:sz w:val="24"/>
          <w:szCs w:val="24"/>
        </w:rPr>
        <w:t xml:space="preserve">integrated with </w:t>
      </w:r>
      <w:r w:rsidR="00BE4AAE">
        <w:rPr>
          <w:rFonts w:ascii="Book Antiqua" w:eastAsia="Times New Roman" w:hAnsi="Book Antiqua" w:cs="Times New Roman"/>
          <w:sz w:val="24"/>
          <w:szCs w:val="24"/>
        </w:rPr>
        <w:t>an HVAC system</w:t>
      </w:r>
      <w:r w:rsidR="00BE4AAE" w:rsidRPr="00BE4AAE">
        <w:rPr>
          <w:rFonts w:ascii="Book Antiqua" w:eastAsia="Times New Roman" w:hAnsi="Book Antiqua" w:cs="Times New Roman"/>
          <w:sz w:val="24"/>
          <w:szCs w:val="24"/>
        </w:rPr>
        <w:t>.</w:t>
      </w:r>
      <w:proofErr w:type="gramEnd"/>
    </w:p>
    <w:p w:rsidR="00AD69EA"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
    <w:p w:rsidR="004366F0" w:rsidRPr="00D15B86" w:rsidRDefault="004366F0"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Times New Roman" w:hAnsi="Book Antiqua" w:cs="Times New Roman"/>
          <w:b/>
          <w:sz w:val="24"/>
          <w:szCs w:val="24"/>
        </w:rPr>
        <w:t>PMV</w:t>
      </w:r>
      <w:r w:rsidRPr="00D15B86">
        <w:rPr>
          <w:rFonts w:ascii="Book Antiqua" w:eastAsia="Times New Roman" w:hAnsi="Book Antiqua" w:cs="Times New Roman"/>
          <w:sz w:val="24"/>
          <w:szCs w:val="24"/>
        </w:rPr>
        <w:tab/>
        <w:t>Predictive Mean Vote.</w:t>
      </w:r>
      <w:proofErr w:type="gramEnd"/>
      <w:r w:rsidRPr="00D15B86">
        <w:rPr>
          <w:rFonts w:ascii="Book Antiqua" w:eastAsia="Times New Roman" w:hAnsi="Book Antiqua" w:cs="Times New Roman"/>
          <w:sz w:val="24"/>
          <w:szCs w:val="24"/>
        </w:rPr>
        <w:t xml:space="preserve"> </w:t>
      </w:r>
      <w:proofErr w:type="gramStart"/>
      <w:r w:rsidRPr="00D15B86">
        <w:rPr>
          <w:rFonts w:ascii="Book Antiqua" w:eastAsia="Times New Roman" w:hAnsi="Book Antiqua" w:cs="Times New Roman"/>
          <w:sz w:val="24"/>
          <w:szCs w:val="24"/>
        </w:rPr>
        <w:t>An equation for measuring the thermal comfort level of a large group of people occupying the same space.</w:t>
      </w:r>
      <w:proofErr w:type="gramEnd"/>
    </w:p>
    <w:p w:rsidR="00EB341F" w:rsidRPr="00D15B86"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EB341F" w:rsidRPr="00D15B86"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Times New Roman" w:hAnsi="Book Antiqua" w:cs="Times New Roman"/>
          <w:b/>
          <w:sz w:val="24"/>
          <w:szCs w:val="24"/>
        </w:rPr>
        <w:t>PPD</w:t>
      </w:r>
      <w:r w:rsidRPr="00D15B86">
        <w:rPr>
          <w:rFonts w:ascii="Book Antiqua" w:eastAsia="Times New Roman" w:hAnsi="Book Antiqua" w:cs="Times New Roman"/>
          <w:sz w:val="24"/>
          <w:szCs w:val="24"/>
        </w:rPr>
        <w:tab/>
        <w:t xml:space="preserve">Predictive Percentage Dissatisfied. </w:t>
      </w:r>
      <w:proofErr w:type="gramStart"/>
      <w:r w:rsidRPr="00D15B86">
        <w:rPr>
          <w:rFonts w:ascii="Book Antiqua" w:eastAsia="Times New Roman" w:hAnsi="Book Antiqua" w:cs="Times New Roman"/>
          <w:sz w:val="24"/>
          <w:szCs w:val="24"/>
        </w:rPr>
        <w:t>Index predicting dissatisfaction of a body of people regarding their thermal environment.</w:t>
      </w:r>
      <w:proofErr w:type="gramEnd"/>
      <w:r w:rsidRPr="00D15B86">
        <w:rPr>
          <w:rFonts w:ascii="Book Antiqua" w:eastAsia="Times New Roman" w:hAnsi="Book Antiqua" w:cs="Times New Roman"/>
          <w:sz w:val="24"/>
          <w:szCs w:val="24"/>
        </w:rPr>
        <w:t xml:space="preserve">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Psychrometrics</w:t>
      </w:r>
      <w:r w:rsidRPr="00D15B86">
        <w:rPr>
          <w:rFonts w:ascii="Book Antiqua" w:eastAsia="+mn-ea" w:hAnsi="Book Antiqua" w:cs="Times New Roman"/>
          <w:color w:val="000000"/>
          <w:kern w:val="24"/>
          <w:sz w:val="24"/>
          <w:szCs w:val="24"/>
        </w:rPr>
        <w:tab/>
        <w:t>The graphical study of the conditions of air pertainin</w:t>
      </w:r>
      <w:r w:rsidR="00CF0478" w:rsidRPr="00D15B86">
        <w:rPr>
          <w:rFonts w:ascii="Book Antiqua" w:eastAsia="+mn-ea" w:hAnsi="Book Antiqua" w:cs="Times New Roman"/>
          <w:color w:val="000000"/>
          <w:kern w:val="24"/>
          <w:sz w:val="24"/>
          <w:szCs w:val="24"/>
        </w:rPr>
        <w:t xml:space="preserve">g to </w:t>
      </w:r>
      <w:r w:rsidRPr="00D15B86">
        <w:rPr>
          <w:rFonts w:ascii="Book Antiqua" w:eastAsia="+mn-ea" w:hAnsi="Book Antiqua" w:cs="Times New Roman"/>
          <w:color w:val="000000"/>
          <w:kern w:val="24"/>
          <w:sz w:val="24"/>
          <w:szCs w:val="24"/>
        </w:rPr>
        <w:t>moisture, temperature,</w:t>
      </w:r>
      <w:r w:rsidR="00CF0478" w:rsidRPr="00D15B86">
        <w:rPr>
          <w:rFonts w:ascii="Book Antiqua" w:eastAsia="+mn-ea" w:hAnsi="Book Antiqua" w:cs="Times New Roman"/>
          <w:color w:val="000000"/>
          <w:kern w:val="24"/>
          <w:sz w:val="24"/>
          <w:szCs w:val="24"/>
        </w:rPr>
        <w:t xml:space="preserve"> and total heat content. The </w:t>
      </w:r>
      <w:r w:rsidRPr="00D15B86">
        <w:rPr>
          <w:rFonts w:ascii="Book Antiqua" w:eastAsia="+mn-ea" w:hAnsi="Book Antiqua" w:cs="Times New Roman"/>
          <w:color w:val="000000"/>
          <w:kern w:val="24"/>
          <w:sz w:val="24"/>
          <w:szCs w:val="24"/>
        </w:rPr>
        <w:lastRenderedPageBreak/>
        <w:t>psychrometric chart gives</w:t>
      </w:r>
      <w:r w:rsidR="00CF0478" w:rsidRPr="00D15B86">
        <w:rPr>
          <w:rFonts w:ascii="Book Antiqua" w:eastAsia="+mn-ea" w:hAnsi="Book Antiqua" w:cs="Times New Roman"/>
          <w:color w:val="000000"/>
          <w:kern w:val="24"/>
          <w:sz w:val="24"/>
          <w:szCs w:val="24"/>
        </w:rPr>
        <w:t xml:space="preserve"> the relative humidity for a </w:t>
      </w:r>
      <w:r w:rsidRPr="00D15B86">
        <w:rPr>
          <w:rFonts w:ascii="Book Antiqua" w:eastAsia="+mn-ea" w:hAnsi="Book Antiqua" w:cs="Times New Roman"/>
          <w:color w:val="000000"/>
          <w:kern w:val="24"/>
          <w:sz w:val="24"/>
          <w:szCs w:val="24"/>
        </w:rPr>
        <w:t>given wet-bulb and dry-bul</w:t>
      </w:r>
      <w:r w:rsidR="00CF0478" w:rsidRPr="00D15B86">
        <w:rPr>
          <w:rFonts w:ascii="Book Antiqua" w:eastAsia="+mn-ea" w:hAnsi="Book Antiqua" w:cs="Times New Roman"/>
          <w:color w:val="000000"/>
          <w:kern w:val="24"/>
          <w:sz w:val="24"/>
          <w:szCs w:val="24"/>
        </w:rPr>
        <w:t xml:space="preserve">b temperature. It can be used </w:t>
      </w:r>
      <w:r w:rsidR="00CF0478" w:rsidRPr="00D15B86">
        <w:rPr>
          <w:rFonts w:ascii="Book Antiqua" w:eastAsia="+mn-ea" w:hAnsi="Book Antiqua" w:cs="Times New Roman"/>
          <w:color w:val="000000"/>
          <w:kern w:val="24"/>
          <w:sz w:val="24"/>
          <w:szCs w:val="24"/>
        </w:rPr>
        <w:tab/>
        <w:t xml:space="preserve">for </w:t>
      </w:r>
      <w:r w:rsidRPr="00D15B86">
        <w:rPr>
          <w:rFonts w:ascii="Book Antiqua" w:eastAsia="+mn-ea" w:hAnsi="Book Antiqua" w:cs="Times New Roman"/>
          <w:color w:val="000000"/>
          <w:kern w:val="24"/>
          <w:sz w:val="24"/>
          <w:szCs w:val="24"/>
        </w:rPr>
        <w:t>sizing air conditionin</w:t>
      </w:r>
      <w:r w:rsidR="00CF0478" w:rsidRPr="00D15B86">
        <w:rPr>
          <w:rFonts w:ascii="Book Antiqua" w:eastAsia="+mn-ea" w:hAnsi="Book Antiqua" w:cs="Times New Roman"/>
          <w:color w:val="000000"/>
          <w:kern w:val="24"/>
          <w:sz w:val="24"/>
          <w:szCs w:val="24"/>
        </w:rPr>
        <w:t xml:space="preserve">g equipment. To use, find the </w:t>
      </w:r>
      <w:r w:rsidRPr="00D15B86">
        <w:rPr>
          <w:rFonts w:ascii="Book Antiqua" w:eastAsia="+mn-ea" w:hAnsi="Book Antiqua" w:cs="Times New Roman"/>
          <w:color w:val="000000"/>
          <w:kern w:val="24"/>
          <w:sz w:val="24"/>
          <w:szCs w:val="24"/>
        </w:rPr>
        <w:t>vertical line for the dry b</w:t>
      </w:r>
      <w:r w:rsidR="00CF0478" w:rsidRPr="00D15B86">
        <w:rPr>
          <w:rFonts w:ascii="Book Antiqua" w:eastAsia="+mn-ea" w:hAnsi="Book Antiqua" w:cs="Times New Roman"/>
          <w:color w:val="000000"/>
          <w:kern w:val="24"/>
          <w:sz w:val="24"/>
          <w:szCs w:val="24"/>
        </w:rPr>
        <w:t xml:space="preserve">ulb temperature at the bottom </w:t>
      </w:r>
      <w:r w:rsidRPr="00D15B86">
        <w:rPr>
          <w:rFonts w:ascii="Book Antiqua" w:eastAsia="+mn-ea" w:hAnsi="Book Antiqua" w:cs="Times New Roman"/>
          <w:color w:val="000000"/>
          <w:kern w:val="24"/>
          <w:sz w:val="24"/>
          <w:szCs w:val="24"/>
        </w:rPr>
        <w:t>of the chart, and the s</w:t>
      </w:r>
      <w:r w:rsidR="00CF0478" w:rsidRPr="00D15B86">
        <w:rPr>
          <w:rFonts w:ascii="Book Antiqua" w:eastAsia="+mn-ea" w:hAnsi="Book Antiqua" w:cs="Times New Roman"/>
          <w:color w:val="000000"/>
          <w:kern w:val="24"/>
          <w:sz w:val="24"/>
          <w:szCs w:val="24"/>
        </w:rPr>
        <w:t xml:space="preserve">lanted line for the wet-bulb </w:t>
      </w:r>
      <w:r w:rsidRPr="00D15B86">
        <w:rPr>
          <w:rFonts w:ascii="Book Antiqua" w:eastAsia="+mn-ea" w:hAnsi="Book Antiqua" w:cs="Times New Roman"/>
          <w:color w:val="000000"/>
          <w:kern w:val="24"/>
          <w:sz w:val="24"/>
          <w:szCs w:val="24"/>
        </w:rPr>
        <w:t>temperature at the cu</w:t>
      </w:r>
      <w:r w:rsidR="00CF0478" w:rsidRPr="00D15B86">
        <w:rPr>
          <w:rFonts w:ascii="Book Antiqua" w:eastAsia="+mn-ea" w:hAnsi="Book Antiqua" w:cs="Times New Roman"/>
          <w:color w:val="000000"/>
          <w:kern w:val="24"/>
          <w:sz w:val="24"/>
          <w:szCs w:val="24"/>
        </w:rPr>
        <w:t xml:space="preserve">rved top-left edge. Find the </w:t>
      </w:r>
      <w:r w:rsidRPr="00D15B86">
        <w:rPr>
          <w:rFonts w:ascii="Book Antiqua" w:eastAsia="+mn-ea" w:hAnsi="Book Antiqua" w:cs="Times New Roman"/>
          <w:color w:val="000000"/>
          <w:kern w:val="24"/>
          <w:sz w:val="24"/>
          <w:szCs w:val="24"/>
        </w:rPr>
        <w:t>intersection point of th</w:t>
      </w:r>
      <w:r w:rsidR="00CF0478" w:rsidRPr="00D15B86">
        <w:rPr>
          <w:rFonts w:ascii="Book Antiqua" w:eastAsia="+mn-ea" w:hAnsi="Book Antiqua" w:cs="Times New Roman"/>
          <w:color w:val="000000"/>
          <w:kern w:val="24"/>
          <w:sz w:val="24"/>
          <w:szCs w:val="24"/>
        </w:rPr>
        <w:t xml:space="preserve">ese two lines, and read the </w:t>
      </w:r>
      <w:r w:rsidRPr="00D15B86">
        <w:rPr>
          <w:rFonts w:ascii="Book Antiqua" w:eastAsia="+mn-ea" w:hAnsi="Book Antiqua" w:cs="Times New Roman"/>
          <w:color w:val="000000"/>
          <w:kern w:val="24"/>
          <w:sz w:val="24"/>
          <w:szCs w:val="24"/>
        </w:rPr>
        <w:t>percent relative humidity from the curved lines nearest</w:t>
      </w:r>
      <w:r w:rsidR="00CF0478" w:rsidRPr="00D15B86">
        <w:rPr>
          <w:rFonts w:ascii="Book Antiqua" w:eastAsia="+mn-ea" w:hAnsi="Book Antiqua" w:cs="Times New Roman"/>
          <w:color w:val="000000"/>
          <w:kern w:val="24"/>
          <w:sz w:val="24"/>
          <w:szCs w:val="24"/>
        </w:rPr>
        <w:t xml:space="preserve"> </w:t>
      </w:r>
      <w:r w:rsidRPr="00D15B86">
        <w:rPr>
          <w:rFonts w:ascii="Book Antiqua" w:eastAsia="+mn-ea" w:hAnsi="Book Antiqua" w:cs="Times New Roman"/>
          <w:color w:val="000000"/>
          <w:kern w:val="24"/>
          <w:sz w:val="24"/>
          <w:szCs w:val="24"/>
        </w:rPr>
        <w:t>that point.</w:t>
      </w:r>
    </w:p>
    <w:p w:rsidR="006B5204"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Refrigerant</w:t>
      </w:r>
      <w:r w:rsidRPr="00D15B86">
        <w:rPr>
          <w:rFonts w:ascii="Book Antiqua" w:eastAsia="+mn-ea" w:hAnsi="Book Antiqua" w:cs="Times New Roman"/>
          <w:color w:val="000000"/>
          <w:kern w:val="24"/>
          <w:sz w:val="24"/>
          <w:szCs w:val="24"/>
        </w:rPr>
        <w:tab/>
        <w:t>Chemical used to absorb a</w:t>
      </w:r>
      <w:r w:rsidR="00CF0478" w:rsidRPr="00D15B86">
        <w:rPr>
          <w:rFonts w:ascii="Book Antiqua" w:eastAsia="+mn-ea" w:hAnsi="Book Antiqua" w:cs="Times New Roman"/>
          <w:color w:val="000000"/>
          <w:kern w:val="24"/>
          <w:sz w:val="24"/>
          <w:szCs w:val="24"/>
        </w:rPr>
        <w:t xml:space="preserve">nd transfer heat (latent heat </w:t>
      </w:r>
      <w:r w:rsidRPr="00D15B86">
        <w:rPr>
          <w:rFonts w:ascii="Book Antiqua" w:eastAsia="+mn-ea" w:hAnsi="Book Antiqua" w:cs="Times New Roman"/>
          <w:color w:val="000000"/>
          <w:kern w:val="24"/>
          <w:sz w:val="24"/>
          <w:szCs w:val="24"/>
        </w:rPr>
        <w:t>transfer).</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Refrigeration</w:t>
      </w:r>
      <w:r w:rsidRPr="00D15B86">
        <w:rPr>
          <w:rFonts w:ascii="Book Antiqua" w:eastAsia="+mn-ea" w:hAnsi="Book Antiqua" w:cs="Times New Roman"/>
          <w:color w:val="000000"/>
          <w:kern w:val="24"/>
          <w:sz w:val="24"/>
          <w:szCs w:val="24"/>
        </w:rPr>
        <w:tab/>
        <w:t xml:space="preserve">The process of absorbing heat from a location </w:t>
      </w:r>
      <w:r w:rsidR="00FD6FC4" w:rsidRPr="00D15B86">
        <w:rPr>
          <w:rFonts w:ascii="Book Antiqua" w:eastAsia="+mn-ea" w:hAnsi="Book Antiqua" w:cs="Times New Roman"/>
          <w:color w:val="000000"/>
          <w:kern w:val="24"/>
          <w:sz w:val="24"/>
          <w:szCs w:val="24"/>
        </w:rPr>
        <w:t xml:space="preserve">where </w:t>
      </w:r>
      <w:r w:rsidRPr="00D15B86">
        <w:rPr>
          <w:rFonts w:ascii="Book Antiqua" w:eastAsia="+mn-ea" w:hAnsi="Book Antiqua" w:cs="Times New Roman"/>
          <w:color w:val="000000"/>
          <w:kern w:val="24"/>
          <w:sz w:val="24"/>
          <w:szCs w:val="24"/>
        </w:rPr>
        <w:t>it</w:t>
      </w:r>
      <w:r w:rsidR="00FD6FC4" w:rsidRPr="00D15B86">
        <w:rPr>
          <w:rFonts w:ascii="Book Antiqua" w:eastAsia="+mn-ea" w:hAnsi="Book Antiqua" w:cs="Times New Roman"/>
          <w:color w:val="000000"/>
          <w:kern w:val="24"/>
          <w:sz w:val="24"/>
          <w:szCs w:val="24"/>
        </w:rPr>
        <w:t xml:space="preserve"> </w:t>
      </w:r>
      <w:r w:rsidR="00AD3774" w:rsidRPr="00D15B86">
        <w:rPr>
          <w:rFonts w:ascii="Book Antiqua" w:eastAsia="+mn-ea" w:hAnsi="Book Antiqua" w:cs="Times New Roman"/>
          <w:color w:val="000000"/>
          <w:kern w:val="24"/>
          <w:sz w:val="24"/>
          <w:szCs w:val="24"/>
        </w:rPr>
        <w:t xml:space="preserve">is not </w:t>
      </w:r>
      <w:r w:rsidRPr="00D15B86">
        <w:rPr>
          <w:rFonts w:ascii="Book Antiqua" w:eastAsia="+mn-ea" w:hAnsi="Book Antiqua" w:cs="Times New Roman"/>
          <w:color w:val="000000"/>
          <w:kern w:val="24"/>
          <w:sz w:val="24"/>
          <w:szCs w:val="24"/>
        </w:rPr>
        <w:t>wanted and movin</w:t>
      </w:r>
      <w:r w:rsidR="00FD6FC4" w:rsidRPr="00D15B86">
        <w:rPr>
          <w:rFonts w:ascii="Book Antiqua" w:eastAsia="+mn-ea" w:hAnsi="Book Antiqua" w:cs="Times New Roman"/>
          <w:color w:val="000000"/>
          <w:kern w:val="24"/>
          <w:sz w:val="24"/>
          <w:szCs w:val="24"/>
        </w:rPr>
        <w:t>g it to a location where it is d</w:t>
      </w:r>
      <w:r w:rsidRPr="00D15B86">
        <w:rPr>
          <w:rFonts w:ascii="Book Antiqua" w:eastAsia="+mn-ea" w:hAnsi="Book Antiqua" w:cs="Times New Roman"/>
          <w:color w:val="000000"/>
          <w:kern w:val="24"/>
          <w:sz w:val="24"/>
          <w:szCs w:val="24"/>
        </w:rPr>
        <w:t>iscarded.</w:t>
      </w:r>
      <w:proofErr w:type="gramEnd"/>
    </w:p>
    <w:p w:rsidR="00BB3440" w:rsidRPr="00606587" w:rsidRDefault="00FA560E"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7F7287">
        <w:rPr>
          <w:rFonts w:ascii="Book Antiqua" w:eastAsia="+mn-ea" w:hAnsi="Book Antiqua" w:cs="Times New Roman"/>
          <w:b/>
          <w:bCs/>
          <w:color w:val="000000"/>
          <w:kern w:val="24"/>
          <w:sz w:val="24"/>
          <w:szCs w:val="24"/>
        </w:rPr>
        <w:t>Runaround coil loop</w:t>
      </w:r>
      <w:r>
        <w:rPr>
          <w:rFonts w:ascii="Book Antiqua" w:eastAsia="+mn-ea" w:hAnsi="Book Antiqua" w:cs="Times New Roman"/>
          <w:b/>
          <w:bCs/>
          <w:color w:val="000000"/>
          <w:kern w:val="24"/>
          <w:sz w:val="24"/>
          <w:szCs w:val="24"/>
        </w:rPr>
        <w:tab/>
      </w:r>
      <w:r w:rsidRPr="00FB50A9">
        <w:rPr>
          <w:rFonts w:ascii="Book Antiqua" w:eastAsia="+mn-ea" w:hAnsi="Book Antiqua" w:cs="Times New Roman"/>
          <w:bCs/>
          <w:color w:val="000000"/>
          <w:kern w:val="24"/>
          <w:sz w:val="24"/>
          <w:szCs w:val="24"/>
        </w:rPr>
        <w:t xml:space="preserve">Energy recovery device that consists of a coil that transfers </w:t>
      </w:r>
      <w:r w:rsidR="00FB50A9" w:rsidRPr="00FB50A9">
        <w:rPr>
          <w:rFonts w:ascii="Book Antiqua" w:eastAsia="+mn-ea" w:hAnsi="Book Antiqua" w:cs="Times New Roman"/>
          <w:bCs/>
          <w:color w:val="000000"/>
          <w:kern w:val="24"/>
          <w:sz w:val="24"/>
          <w:szCs w:val="24"/>
        </w:rPr>
        <w:t xml:space="preserve">sensible </w:t>
      </w:r>
      <w:r w:rsidRPr="00FB50A9">
        <w:rPr>
          <w:rFonts w:ascii="Book Antiqua" w:eastAsia="+mn-ea" w:hAnsi="Book Antiqua" w:cs="Times New Roman"/>
          <w:bCs/>
          <w:color w:val="000000"/>
          <w:kern w:val="24"/>
          <w:sz w:val="24"/>
          <w:szCs w:val="24"/>
        </w:rPr>
        <w:t>heat between two or more air streams</w:t>
      </w:r>
      <w:r w:rsidR="00FB50A9" w:rsidRPr="00FB50A9">
        <w:rPr>
          <w:rFonts w:ascii="Book Antiqua" w:eastAsia="+mn-ea" w:hAnsi="Book Antiqua" w:cs="Times New Roman"/>
          <w:bCs/>
          <w:color w:val="000000"/>
          <w:kern w:val="24"/>
          <w:sz w:val="24"/>
          <w:szCs w:val="24"/>
        </w:rPr>
        <w:t>.</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Secondary air</w:t>
      </w:r>
      <w:r w:rsidRPr="00D15B86">
        <w:rPr>
          <w:rFonts w:ascii="Book Antiqua" w:eastAsia="+mn-ea" w:hAnsi="Book Antiqua" w:cs="Times New Roman"/>
          <w:color w:val="000000"/>
          <w:kern w:val="24"/>
          <w:sz w:val="24"/>
          <w:szCs w:val="24"/>
        </w:rPr>
        <w:tab/>
        <w:t>Additional air supplied after the fuel and primary air mixture to ensure complete combustion and excess air.</w:t>
      </w: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2C13B8" w:rsidRDefault="002C13B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 xml:space="preserve">Sensible </w:t>
      </w:r>
      <w:r w:rsidR="00BF4CB9">
        <w:rPr>
          <w:rFonts w:ascii="Book Antiqua" w:eastAsia="+mn-ea" w:hAnsi="Book Antiqua" w:cs="Times New Roman"/>
          <w:b/>
          <w:bCs/>
          <w:color w:val="000000"/>
          <w:kern w:val="24"/>
          <w:sz w:val="24"/>
          <w:szCs w:val="24"/>
        </w:rPr>
        <w:t>energy</w:t>
      </w:r>
      <w:r>
        <w:rPr>
          <w:rFonts w:ascii="Book Antiqua" w:eastAsia="+mn-ea" w:hAnsi="Book Antiqua" w:cs="Times New Roman"/>
          <w:b/>
          <w:bCs/>
          <w:color w:val="000000"/>
          <w:kern w:val="24"/>
          <w:sz w:val="24"/>
          <w:szCs w:val="24"/>
        </w:rPr>
        <w:tab/>
      </w:r>
      <w:proofErr w:type="gramStart"/>
      <w:r w:rsidR="00AA3A89" w:rsidRPr="00AA3A89">
        <w:rPr>
          <w:rFonts w:ascii="Book Antiqua" w:eastAsia="+mn-ea" w:hAnsi="Book Antiqua" w:cs="Times New Roman"/>
          <w:bCs/>
          <w:color w:val="000000"/>
          <w:kern w:val="24"/>
          <w:sz w:val="24"/>
          <w:szCs w:val="24"/>
        </w:rPr>
        <w:t>The</w:t>
      </w:r>
      <w:proofErr w:type="gramEnd"/>
      <w:r w:rsidR="00AA3A89" w:rsidRPr="00AA3A89">
        <w:rPr>
          <w:rFonts w:ascii="Book Antiqua" w:eastAsia="+mn-ea" w:hAnsi="Book Antiqua" w:cs="Times New Roman"/>
          <w:bCs/>
          <w:color w:val="000000"/>
          <w:kern w:val="24"/>
          <w:sz w:val="24"/>
          <w:szCs w:val="24"/>
        </w:rPr>
        <w:t xml:space="preserve"> heat absorbed or transmitted by a substance during a change of temperature which is not accompanied by a change of state</w:t>
      </w:r>
      <w:r w:rsidRPr="002C13B8">
        <w:rPr>
          <w:rFonts w:ascii="Book Antiqua" w:eastAsia="+mn-ea" w:hAnsi="Book Antiqua" w:cs="Times New Roman"/>
          <w:bCs/>
          <w:color w:val="000000"/>
          <w:kern w:val="24"/>
          <w:sz w:val="24"/>
          <w:szCs w:val="24"/>
        </w:rPr>
        <w:t>.</w:t>
      </w:r>
      <w:r w:rsidR="00684E16">
        <w:rPr>
          <w:rFonts w:ascii="Book Antiqua" w:eastAsia="+mn-ea" w:hAnsi="Book Antiqua" w:cs="Times New Roman"/>
          <w:bCs/>
          <w:color w:val="000000"/>
          <w:kern w:val="24"/>
          <w:sz w:val="24"/>
          <w:szCs w:val="24"/>
        </w:rPr>
        <w:t xml:space="preserve"> </w:t>
      </w:r>
      <w:r w:rsidR="00684E16" w:rsidRPr="00684E16">
        <w:rPr>
          <w:rFonts w:ascii="Book Antiqua" w:eastAsia="+mn-ea" w:hAnsi="Book Antiqua" w:cs="Times New Roman"/>
          <w:bCs/>
          <w:color w:val="000000"/>
          <w:kern w:val="24"/>
          <w:sz w:val="24"/>
          <w:szCs w:val="24"/>
        </w:rPr>
        <w:t>Sensible energy recovery refers to transferring only heat between fluids, no moisture.</w:t>
      </w:r>
    </w:p>
    <w:p w:rsidR="002C13B8" w:rsidRDefault="002C13B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Setpoint</w:t>
      </w:r>
      <w:r w:rsidR="00CB1287"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The desired conditions from the controller.</w:t>
      </w:r>
    </w:p>
    <w:p w:rsidR="00CF0478" w:rsidRPr="00D15B86"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Sick Building Syndrome</w:t>
      </w:r>
      <w:r w:rsidR="00EC477D">
        <w:rPr>
          <w:rFonts w:ascii="Book Antiqua" w:eastAsia="+mn-ea" w:hAnsi="Book Antiqua" w:cs="Times New Roman"/>
          <w:b/>
          <w:bCs/>
          <w:color w:val="000000"/>
          <w:kern w:val="24"/>
          <w:sz w:val="24"/>
          <w:szCs w:val="24"/>
        </w:rPr>
        <w:t xml:space="preserve"> (SBS)</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A set of symptoms that affect</w:t>
      </w:r>
      <w:r w:rsidR="00FD6FC4" w:rsidRPr="00D15B86">
        <w:rPr>
          <w:rFonts w:ascii="Book Antiqua" w:eastAsia="+mn-ea" w:hAnsi="Book Antiqua" w:cs="Times New Roman"/>
          <w:color w:val="000000"/>
          <w:kern w:val="24"/>
          <w:sz w:val="24"/>
          <w:szCs w:val="24"/>
        </w:rPr>
        <w:t>s</w:t>
      </w:r>
      <w:r w:rsidRPr="00D15B86">
        <w:rPr>
          <w:rFonts w:ascii="Book Antiqua" w:eastAsia="+mn-ea" w:hAnsi="Book Antiqua" w:cs="Times New Roman"/>
          <w:color w:val="000000"/>
          <w:kern w:val="24"/>
          <w:sz w:val="24"/>
          <w:szCs w:val="24"/>
        </w:rPr>
        <w:t xml:space="preserve"> some building </w:t>
      </w:r>
      <w:r w:rsidR="00CF0478" w:rsidRPr="00D15B86">
        <w:rPr>
          <w:rFonts w:ascii="Book Antiqua" w:eastAsia="+mn-ea" w:hAnsi="Book Antiqua" w:cs="Times New Roman"/>
          <w:color w:val="000000"/>
          <w:kern w:val="24"/>
          <w:sz w:val="24"/>
          <w:szCs w:val="24"/>
        </w:rPr>
        <w:t xml:space="preserve">occupants </w:t>
      </w:r>
      <w:r w:rsidRPr="00D15B86">
        <w:rPr>
          <w:rFonts w:ascii="Book Antiqua" w:eastAsia="+mn-ea" w:hAnsi="Book Antiqua" w:cs="Times New Roman"/>
          <w:color w:val="000000"/>
          <w:kern w:val="24"/>
          <w:sz w:val="24"/>
          <w:szCs w:val="24"/>
        </w:rPr>
        <w:t xml:space="preserve">during the time they spend </w:t>
      </w:r>
      <w:r w:rsidR="00CF0478" w:rsidRPr="00D15B86">
        <w:rPr>
          <w:rFonts w:ascii="Book Antiqua" w:eastAsia="+mn-ea" w:hAnsi="Book Antiqua" w:cs="Times New Roman"/>
          <w:color w:val="000000"/>
          <w:kern w:val="24"/>
          <w:sz w:val="24"/>
          <w:szCs w:val="24"/>
        </w:rPr>
        <w:t xml:space="preserve">in a particular building, but </w:t>
      </w:r>
      <w:r w:rsidRPr="00D15B86">
        <w:rPr>
          <w:rFonts w:ascii="Book Antiqua" w:eastAsia="+mn-ea" w:hAnsi="Book Antiqua" w:cs="Times New Roman"/>
          <w:color w:val="000000"/>
          <w:kern w:val="24"/>
          <w:sz w:val="24"/>
          <w:szCs w:val="24"/>
        </w:rPr>
        <w:t>symptoms typically d</w:t>
      </w:r>
      <w:r w:rsidR="00CF0478" w:rsidRPr="00D15B86">
        <w:rPr>
          <w:rFonts w:ascii="Book Antiqua" w:eastAsia="+mn-ea" w:hAnsi="Book Antiqua" w:cs="Times New Roman"/>
          <w:color w:val="000000"/>
          <w:kern w:val="24"/>
          <w:sz w:val="24"/>
          <w:szCs w:val="24"/>
        </w:rPr>
        <w:t xml:space="preserve">isappear when they leave the </w:t>
      </w:r>
      <w:r w:rsidR="00F948BF" w:rsidRPr="00D15B86">
        <w:rPr>
          <w:rFonts w:ascii="Book Antiqua" w:eastAsia="+mn-ea" w:hAnsi="Book Antiqua" w:cs="Times New Roman"/>
          <w:color w:val="000000"/>
          <w:kern w:val="24"/>
          <w:sz w:val="24"/>
          <w:szCs w:val="24"/>
        </w:rPr>
        <w:t>building. (Contrast Building Related I</w:t>
      </w:r>
      <w:r w:rsidRPr="00D15B86">
        <w:rPr>
          <w:rFonts w:ascii="Book Antiqua" w:eastAsia="+mn-ea" w:hAnsi="Book Antiqua" w:cs="Times New Roman"/>
          <w:color w:val="000000"/>
          <w:kern w:val="24"/>
          <w:sz w:val="24"/>
          <w:szCs w:val="24"/>
        </w:rPr>
        <w:t>llness)</w:t>
      </w:r>
    </w:p>
    <w:p w:rsidR="00CF0478" w:rsidRPr="00D15B86"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Stack effect</w:t>
      </w:r>
      <w:r w:rsidRPr="00D15B86">
        <w:rPr>
          <w:rFonts w:ascii="Book Antiqua" w:eastAsia="+mn-ea" w:hAnsi="Book Antiqua" w:cs="Times New Roman"/>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air flow that resul</w:t>
      </w:r>
      <w:r w:rsidR="00CF0478" w:rsidRPr="00D15B86">
        <w:rPr>
          <w:rFonts w:ascii="Book Antiqua" w:eastAsia="+mn-ea" w:hAnsi="Book Antiqua" w:cs="Times New Roman"/>
          <w:color w:val="000000"/>
          <w:kern w:val="24"/>
          <w:sz w:val="24"/>
          <w:szCs w:val="24"/>
        </w:rPr>
        <w:t>ts from warm air rising.</w:t>
      </w:r>
      <w:r w:rsidR="004366F0" w:rsidRPr="00D15B86">
        <w:rPr>
          <w:rFonts w:ascii="Book Antiqua" w:eastAsia="+mn-ea" w:hAnsi="Book Antiqua" w:cs="Times New Roman"/>
          <w:color w:val="000000"/>
          <w:kern w:val="24"/>
          <w:sz w:val="24"/>
          <w:szCs w:val="24"/>
        </w:rPr>
        <w:t xml:space="preserve"> </w:t>
      </w:r>
      <w:r w:rsidR="00CF0478" w:rsidRPr="00D15B86">
        <w:rPr>
          <w:rFonts w:ascii="Book Antiqua" w:eastAsia="+mn-ea" w:hAnsi="Book Antiqua" w:cs="Times New Roman"/>
          <w:color w:val="000000"/>
          <w:kern w:val="24"/>
          <w:sz w:val="24"/>
          <w:szCs w:val="24"/>
        </w:rPr>
        <w:t xml:space="preserve">This </w:t>
      </w:r>
      <w:r w:rsidRPr="00D15B86">
        <w:rPr>
          <w:rFonts w:ascii="Book Antiqua" w:eastAsia="+mn-ea" w:hAnsi="Book Antiqua" w:cs="Times New Roman"/>
          <w:color w:val="000000"/>
          <w:kern w:val="24"/>
          <w:sz w:val="24"/>
          <w:szCs w:val="24"/>
        </w:rPr>
        <w:t xml:space="preserve">effect can overpower </w:t>
      </w:r>
      <w:r w:rsidR="00CF0478" w:rsidRPr="00D15B86">
        <w:rPr>
          <w:rFonts w:ascii="Book Antiqua" w:eastAsia="+mn-ea" w:hAnsi="Book Antiqua" w:cs="Times New Roman"/>
          <w:color w:val="000000"/>
          <w:kern w:val="24"/>
          <w:sz w:val="24"/>
          <w:szCs w:val="24"/>
        </w:rPr>
        <w:t>mechanical ventilation systems a</w:t>
      </w:r>
      <w:r w:rsidRPr="00D15B86">
        <w:rPr>
          <w:rFonts w:ascii="Book Antiqua" w:eastAsia="+mn-ea" w:hAnsi="Book Antiqua" w:cs="Times New Roman"/>
          <w:color w:val="000000"/>
          <w:kern w:val="24"/>
          <w:sz w:val="24"/>
          <w:szCs w:val="24"/>
        </w:rPr>
        <w:t>nd disrupt ventilation and air circulation in a building.</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lastRenderedPageBreak/>
        <w:t> </w:t>
      </w:r>
    </w:p>
    <w:p w:rsidR="00F5147C" w:rsidRDefault="00F5147C"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Stratification</w:t>
      </w:r>
      <w:r>
        <w:rPr>
          <w:rFonts w:ascii="Book Antiqua" w:eastAsia="+mn-ea" w:hAnsi="Book Antiqua" w:cs="Times New Roman"/>
          <w:b/>
          <w:bCs/>
          <w:color w:val="000000"/>
          <w:kern w:val="24"/>
          <w:sz w:val="24"/>
          <w:szCs w:val="24"/>
        </w:rPr>
        <w:tab/>
      </w:r>
      <w:r w:rsidR="001861EA" w:rsidRPr="00A3794D">
        <w:rPr>
          <w:rFonts w:ascii="Book Antiqua" w:eastAsia="+mn-ea" w:hAnsi="Book Antiqua" w:cs="Times New Roman"/>
          <w:bCs/>
          <w:color w:val="000000"/>
          <w:kern w:val="24"/>
          <w:sz w:val="24"/>
          <w:szCs w:val="24"/>
        </w:rPr>
        <w:t xml:space="preserve">A separation of air </w:t>
      </w:r>
      <w:r w:rsidR="00A3794D" w:rsidRPr="00A3794D">
        <w:rPr>
          <w:rFonts w:ascii="Book Antiqua" w:eastAsia="+mn-ea" w:hAnsi="Book Antiqua" w:cs="Times New Roman"/>
          <w:bCs/>
          <w:color w:val="000000"/>
          <w:kern w:val="24"/>
          <w:sz w:val="24"/>
          <w:szCs w:val="24"/>
        </w:rPr>
        <w:t xml:space="preserve">into lower and upper </w:t>
      </w:r>
      <w:r w:rsidR="001861EA" w:rsidRPr="00A3794D">
        <w:rPr>
          <w:rFonts w:ascii="Book Antiqua" w:eastAsia="+mn-ea" w:hAnsi="Book Antiqua" w:cs="Times New Roman"/>
          <w:bCs/>
          <w:color w:val="000000"/>
          <w:kern w:val="24"/>
          <w:sz w:val="24"/>
          <w:szCs w:val="24"/>
        </w:rPr>
        <w:t xml:space="preserve">zones caused </w:t>
      </w:r>
      <w:r w:rsidR="00A3794D" w:rsidRPr="00A3794D">
        <w:rPr>
          <w:rFonts w:ascii="Book Antiqua" w:eastAsia="+mn-ea" w:hAnsi="Book Antiqua" w:cs="Times New Roman"/>
          <w:bCs/>
          <w:color w:val="000000"/>
          <w:kern w:val="24"/>
          <w:sz w:val="24"/>
          <w:szCs w:val="24"/>
        </w:rPr>
        <w:t>by temperature and pressure differentials in a room.</w:t>
      </w:r>
      <w:proofErr w:type="gramEnd"/>
      <w:r w:rsidR="00A3794D" w:rsidRPr="00A3794D">
        <w:rPr>
          <w:rFonts w:ascii="Book Antiqua" w:eastAsia="+mn-ea" w:hAnsi="Book Antiqua" w:cs="Times New Roman"/>
          <w:bCs/>
          <w:color w:val="000000"/>
          <w:kern w:val="24"/>
          <w:sz w:val="24"/>
          <w:szCs w:val="24"/>
        </w:rPr>
        <w:t xml:space="preserve"> The lower zone has cooler and fresher air, and the upper zone has warmer and more polluted air.</w:t>
      </w:r>
      <w:r w:rsidR="00A3794D" w:rsidRPr="00A3794D">
        <w:rPr>
          <w:rFonts w:ascii="Book Antiqua" w:eastAsia="+mn-ea" w:hAnsi="Book Antiqua" w:cs="Times New Roman"/>
          <w:b/>
          <w:bCs/>
          <w:color w:val="000000"/>
          <w:kern w:val="24"/>
          <w:sz w:val="24"/>
          <w:szCs w:val="24"/>
        </w:rPr>
        <w:t xml:space="preserve">  </w:t>
      </w:r>
    </w:p>
    <w:p w:rsidR="00155164" w:rsidRPr="00D15B86" w:rsidRDefault="0015516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155164" w:rsidRPr="00D15B86" w:rsidRDefault="00155164"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 xml:space="preserve">Thermal </w:t>
      </w:r>
      <w:r w:rsidR="00AD69EA">
        <w:rPr>
          <w:rFonts w:ascii="Book Antiqua" w:eastAsia="+mn-ea" w:hAnsi="Book Antiqua" w:cs="Times New Roman"/>
          <w:b/>
          <w:bCs/>
          <w:color w:val="000000"/>
          <w:kern w:val="24"/>
          <w:sz w:val="24"/>
          <w:szCs w:val="24"/>
        </w:rPr>
        <w:t>decay</w:t>
      </w:r>
      <w:r w:rsidRPr="00D15B86">
        <w:rPr>
          <w:rFonts w:ascii="Book Antiqua" w:eastAsia="+mn-ea" w:hAnsi="Book Antiqua" w:cs="Times New Roman"/>
          <w:b/>
          <w:bCs/>
          <w:color w:val="000000"/>
          <w:kern w:val="24"/>
          <w:sz w:val="24"/>
          <w:szCs w:val="24"/>
        </w:rPr>
        <w:tab/>
      </w:r>
      <w:r w:rsidR="00AD69EA" w:rsidRPr="00AD69EA">
        <w:rPr>
          <w:rFonts w:ascii="Book Antiqua" w:eastAsia="+mn-ea" w:hAnsi="Book Antiqua" w:cs="Times New Roman"/>
          <w:bCs/>
          <w:color w:val="000000"/>
          <w:kern w:val="24"/>
          <w:sz w:val="24"/>
          <w:szCs w:val="24"/>
        </w:rPr>
        <w:t>In UFAD systems, it is the d</w:t>
      </w:r>
      <w:r w:rsidR="00AD69EA" w:rsidRPr="00AD69EA">
        <w:rPr>
          <w:rFonts w:ascii="Book Antiqua" w:eastAsia="+mn-ea" w:hAnsi="Book Antiqua" w:cs="Times New Roman"/>
          <w:color w:val="000000"/>
          <w:kern w:val="24"/>
          <w:sz w:val="24"/>
          <w:szCs w:val="24"/>
        </w:rPr>
        <w:t>ifference between the temperature of the primary supply air entering the plenum through plenum inlets and the temperature of the air leaving the plenum through floor diffusers, or other terminal devices</w:t>
      </w:r>
      <w:r w:rsidRPr="00D15B86">
        <w:rPr>
          <w:rFonts w:ascii="Book Antiqua" w:eastAsia="+mn-ea" w:hAnsi="Book Antiqua" w:cs="Times New Roman"/>
          <w:color w:val="000000"/>
          <w:kern w:val="24"/>
          <w:sz w:val="24"/>
          <w:szCs w:val="24"/>
        </w:rPr>
        <w:t>.</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6B5204" w:rsidRDefault="006B5204" w:rsidP="006B5204">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6B5204">
        <w:rPr>
          <w:rFonts w:ascii="Book Antiqua" w:eastAsia="+mn-ea" w:hAnsi="Book Antiqua" w:cs="Times New Roman"/>
          <w:b/>
          <w:bCs/>
          <w:color w:val="000000"/>
          <w:kern w:val="24"/>
          <w:sz w:val="24"/>
          <w:szCs w:val="24"/>
        </w:rPr>
        <w:t xml:space="preserve">Thermal Energy Storage (TES) </w:t>
      </w:r>
      <w:r w:rsidR="003436CD">
        <w:rPr>
          <w:rFonts w:ascii="Book Antiqua" w:eastAsia="+mn-ea" w:hAnsi="Book Antiqua" w:cs="Times New Roman"/>
          <w:b/>
          <w:bCs/>
          <w:color w:val="000000"/>
          <w:kern w:val="24"/>
          <w:sz w:val="24"/>
          <w:szCs w:val="24"/>
        </w:rPr>
        <w:t xml:space="preserve">   </w:t>
      </w:r>
      <w:r w:rsidR="003436CD" w:rsidRPr="003436CD">
        <w:rPr>
          <w:rFonts w:ascii="Book Antiqua" w:eastAsia="+mn-ea" w:hAnsi="Book Antiqua" w:cs="Times New Roman"/>
          <w:bCs/>
          <w:color w:val="000000"/>
          <w:kern w:val="24"/>
          <w:sz w:val="24"/>
          <w:szCs w:val="24"/>
        </w:rPr>
        <w:t>Building</w:t>
      </w:r>
      <w:r w:rsidR="003436CD">
        <w:rPr>
          <w:rFonts w:ascii="Book Antiqua" w:eastAsia="+mn-ea" w:hAnsi="Book Antiqua" w:cs="Times New Roman"/>
          <w:b/>
          <w:bCs/>
          <w:color w:val="000000"/>
          <w:kern w:val="24"/>
          <w:sz w:val="24"/>
          <w:szCs w:val="24"/>
        </w:rPr>
        <w:t xml:space="preserve"> c</w:t>
      </w:r>
      <w:r w:rsidR="003436CD" w:rsidRPr="003436CD">
        <w:rPr>
          <w:rFonts w:ascii="Book Antiqua" w:eastAsia="+mn-ea" w:hAnsi="Book Antiqua" w:cs="Times New Roman"/>
          <w:bCs/>
          <w:color w:val="000000"/>
          <w:kern w:val="24"/>
          <w:sz w:val="24"/>
          <w:szCs w:val="24"/>
        </w:rPr>
        <w:t xml:space="preserve">ooling system that </w:t>
      </w:r>
      <w:r w:rsidRPr="003436CD">
        <w:rPr>
          <w:rFonts w:ascii="Book Antiqua" w:eastAsia="+mn-ea" w:hAnsi="Book Antiqua" w:cs="Times New Roman"/>
          <w:bCs/>
          <w:color w:val="000000"/>
          <w:kern w:val="24"/>
          <w:sz w:val="24"/>
          <w:szCs w:val="24"/>
        </w:rPr>
        <w:t>cool a storage medium and then use that cold medium to cool air or water at a later point in time.</w:t>
      </w:r>
    </w:p>
    <w:p w:rsidR="006B5204"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DF69F7" w:rsidRPr="00DF69F7" w:rsidRDefault="00DF69F7"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DF69F7">
        <w:rPr>
          <w:rFonts w:ascii="Book Antiqua" w:eastAsia="+mn-ea" w:hAnsi="Book Antiqua" w:cs="Times New Roman"/>
          <w:b/>
          <w:bCs/>
          <w:color w:val="000000"/>
          <w:kern w:val="24"/>
          <w:sz w:val="24"/>
          <w:szCs w:val="24"/>
        </w:rPr>
        <w:t>Total Cost of Ownership (TCO</w:t>
      </w:r>
      <w:proofErr w:type="gramStart"/>
      <w:r w:rsidRPr="00DF69F7">
        <w:rPr>
          <w:rFonts w:ascii="Book Antiqua" w:eastAsia="+mn-ea" w:hAnsi="Book Antiqua" w:cs="Times New Roman"/>
          <w:b/>
          <w:bCs/>
          <w:color w:val="000000"/>
          <w:kern w:val="24"/>
          <w:sz w:val="24"/>
          <w:szCs w:val="24"/>
        </w:rPr>
        <w:t>)</w:t>
      </w:r>
      <w:r>
        <w:rPr>
          <w:rFonts w:ascii="Book Antiqua" w:eastAsia="+mn-ea" w:hAnsi="Book Antiqua" w:cs="Times New Roman"/>
          <w:b/>
          <w:bCs/>
          <w:color w:val="000000"/>
          <w:kern w:val="24"/>
          <w:sz w:val="24"/>
          <w:szCs w:val="24"/>
        </w:rPr>
        <w:t xml:space="preserve"> </w:t>
      </w:r>
      <w:r w:rsidRPr="00DF69F7">
        <w:rPr>
          <w:rFonts w:ascii="Book Antiqua" w:eastAsia="+mn-ea" w:hAnsi="Book Antiqua" w:cs="Times New Roman"/>
          <w:b/>
          <w:bCs/>
          <w:color w:val="000000"/>
          <w:kern w:val="24"/>
          <w:sz w:val="24"/>
          <w:szCs w:val="24"/>
        </w:rPr>
        <w:t xml:space="preserve"> </w:t>
      </w:r>
      <w:r w:rsidRPr="00DF69F7">
        <w:rPr>
          <w:rFonts w:ascii="Book Antiqua" w:eastAsia="+mn-ea" w:hAnsi="Book Antiqua" w:cs="Times New Roman"/>
          <w:bCs/>
          <w:color w:val="000000"/>
          <w:kern w:val="24"/>
          <w:sz w:val="24"/>
          <w:szCs w:val="24"/>
        </w:rPr>
        <w:t>Includes</w:t>
      </w:r>
      <w:proofErr w:type="gramEnd"/>
      <w:r w:rsidRPr="00DF69F7">
        <w:rPr>
          <w:rFonts w:ascii="Book Antiqua" w:eastAsia="+mn-ea" w:hAnsi="Book Antiqua" w:cs="Times New Roman"/>
          <w:bCs/>
          <w:color w:val="000000"/>
          <w:kern w:val="24"/>
          <w:sz w:val="24"/>
          <w:szCs w:val="24"/>
        </w:rPr>
        <w:t xml:space="preserve"> the initial costs to implement a project together with the continuing costs to maintain, modify, train staff, house, deploy, provide infrastructure or any other cost associated with the project, including final decommissioning. TCO is an estimate that includes all direct and indirect costs over the useful life of the application, which is commonly used in full cost accounting systems.</w:t>
      </w:r>
    </w:p>
    <w:p w:rsidR="00DF69F7" w:rsidRDefault="00DF69F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0813EE" w:rsidRPr="00E16E8F" w:rsidRDefault="000813EE"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0813EE">
        <w:rPr>
          <w:rFonts w:ascii="Book Antiqua" w:eastAsia="+mn-ea" w:hAnsi="Book Antiqua" w:cs="Times New Roman"/>
          <w:b/>
          <w:bCs/>
          <w:color w:val="000000"/>
          <w:kern w:val="24"/>
          <w:sz w:val="24"/>
          <w:szCs w:val="24"/>
        </w:rPr>
        <w:t xml:space="preserve">Underfloor air distribution </w:t>
      </w:r>
      <w:r w:rsidR="00E16E8F">
        <w:rPr>
          <w:rFonts w:ascii="Book Antiqua" w:eastAsia="+mn-ea" w:hAnsi="Book Antiqua" w:cs="Times New Roman"/>
          <w:b/>
          <w:bCs/>
          <w:color w:val="000000"/>
          <w:kern w:val="24"/>
          <w:sz w:val="24"/>
          <w:szCs w:val="24"/>
        </w:rPr>
        <w:tab/>
      </w:r>
      <w:proofErr w:type="gramStart"/>
      <w:r w:rsidR="00E16E8F" w:rsidRPr="00E16E8F">
        <w:rPr>
          <w:rFonts w:ascii="Book Antiqua" w:eastAsia="+mn-ea" w:hAnsi="Book Antiqua" w:cs="Times New Roman"/>
          <w:bCs/>
          <w:color w:val="000000"/>
          <w:kern w:val="24"/>
          <w:sz w:val="24"/>
          <w:szCs w:val="24"/>
        </w:rPr>
        <w:t>Heating</w:t>
      </w:r>
      <w:proofErr w:type="gramEnd"/>
      <w:r w:rsidR="00E16E8F" w:rsidRPr="00E16E8F">
        <w:rPr>
          <w:rFonts w:ascii="Book Antiqua" w:eastAsia="+mn-ea" w:hAnsi="Book Antiqua" w:cs="Times New Roman"/>
          <w:bCs/>
          <w:color w:val="000000"/>
          <w:kern w:val="24"/>
          <w:sz w:val="24"/>
          <w:szCs w:val="24"/>
        </w:rPr>
        <w:t xml:space="preserve"> and ventilation</w:t>
      </w:r>
      <w:r w:rsidR="00E16E8F">
        <w:rPr>
          <w:rFonts w:ascii="Book Antiqua" w:eastAsia="+mn-ea" w:hAnsi="Book Antiqua" w:cs="Times New Roman"/>
          <w:bCs/>
          <w:color w:val="000000"/>
          <w:kern w:val="24"/>
          <w:sz w:val="24"/>
          <w:szCs w:val="24"/>
        </w:rPr>
        <w:t xml:space="preserve"> delivered through raised floor plenums</w:t>
      </w:r>
      <w:r w:rsidR="00E16E8F" w:rsidRPr="00E16E8F">
        <w:rPr>
          <w:rFonts w:ascii="Book Antiqua" w:eastAsia="+mn-ea" w:hAnsi="Book Antiqua" w:cs="Times New Roman"/>
          <w:bCs/>
          <w:color w:val="000000"/>
          <w:kern w:val="24"/>
          <w:sz w:val="24"/>
          <w:szCs w:val="24"/>
        </w:rPr>
        <w:t xml:space="preserve">, especially in areas with tall ceilings, through ducts in floor cavities.  </w:t>
      </w:r>
    </w:p>
    <w:p w:rsidR="000813EE" w:rsidRDefault="000813E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Variable Air Volume</w:t>
      </w:r>
      <w:r w:rsidR="00CF0478" w:rsidRPr="00D15B86">
        <w:rPr>
          <w:rFonts w:ascii="Book Antiqua" w:eastAsia="+mn-ea" w:hAnsi="Book Antiqua" w:cs="Times New Roman"/>
          <w:color w:val="000000"/>
          <w:kern w:val="24"/>
          <w:sz w:val="24"/>
          <w:szCs w:val="24"/>
        </w:rPr>
        <w:t xml:space="preserve"> </w:t>
      </w:r>
      <w:r w:rsidRPr="00D15B86">
        <w:rPr>
          <w:rFonts w:ascii="Book Antiqua" w:eastAsia="+mn-ea" w:hAnsi="Book Antiqua" w:cs="Times New Roman"/>
          <w:color w:val="000000"/>
          <w:kern w:val="24"/>
          <w:sz w:val="24"/>
          <w:szCs w:val="24"/>
        </w:rPr>
        <w:t>(</w:t>
      </w:r>
      <w:r w:rsidRPr="00D15B86">
        <w:rPr>
          <w:rFonts w:ascii="Book Antiqua" w:eastAsia="+mn-ea" w:hAnsi="Book Antiqua" w:cs="Times New Roman"/>
          <w:b/>
          <w:bCs/>
          <w:color w:val="000000"/>
          <w:kern w:val="24"/>
          <w:sz w:val="24"/>
          <w:szCs w:val="24"/>
        </w:rPr>
        <w:t xml:space="preserve">VAV) </w:t>
      </w:r>
      <w:r w:rsidR="00CF0478"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Air handling syst</w:t>
      </w:r>
      <w:r w:rsidR="00CF0478" w:rsidRPr="00D15B86">
        <w:rPr>
          <w:rFonts w:ascii="Book Antiqua" w:eastAsia="+mn-ea" w:hAnsi="Book Antiqua" w:cs="Times New Roman"/>
          <w:color w:val="000000"/>
          <w:kern w:val="24"/>
          <w:sz w:val="24"/>
          <w:szCs w:val="24"/>
        </w:rPr>
        <w:t>em that conditions the air to c</w:t>
      </w:r>
      <w:r w:rsidRPr="00D15B86">
        <w:rPr>
          <w:rFonts w:ascii="Book Antiqua" w:eastAsia="+mn-ea" w:hAnsi="Book Antiqua" w:cs="Times New Roman"/>
          <w:color w:val="000000"/>
          <w:kern w:val="24"/>
          <w:sz w:val="24"/>
          <w:szCs w:val="24"/>
        </w:rPr>
        <w:t xml:space="preserve">onstant temperature and </w:t>
      </w:r>
      <w:r w:rsidR="00CF0478" w:rsidRPr="00D15B86">
        <w:rPr>
          <w:rFonts w:ascii="Book Antiqua" w:eastAsia="+mn-ea" w:hAnsi="Book Antiqua" w:cs="Times New Roman"/>
          <w:color w:val="000000"/>
          <w:kern w:val="24"/>
          <w:sz w:val="24"/>
          <w:szCs w:val="24"/>
        </w:rPr>
        <w:t xml:space="preserve">varies the outside airflow to </w:t>
      </w:r>
      <w:r w:rsidRPr="00D15B86">
        <w:rPr>
          <w:rFonts w:ascii="Book Antiqua" w:eastAsia="+mn-ea" w:hAnsi="Book Antiqua" w:cs="Times New Roman"/>
          <w:color w:val="000000"/>
          <w:kern w:val="24"/>
          <w:sz w:val="24"/>
          <w:szCs w:val="24"/>
        </w:rPr>
        <w:t>ensure thermal comfort.</w:t>
      </w:r>
      <w:proofErr w:type="gramEnd"/>
      <w:r w:rsidR="00CF0478" w:rsidRPr="00D15B86">
        <w:rPr>
          <w:rFonts w:ascii="Book Antiqua" w:eastAsia="+mn-ea" w:hAnsi="Book Antiqua" w:cs="Times New Roman"/>
          <w:color w:val="000000"/>
          <w:kern w:val="24"/>
          <w:sz w:val="24"/>
          <w:szCs w:val="24"/>
        </w:rPr>
        <w:t xml:space="preserve"> Air flow is varied to match </w:t>
      </w:r>
      <w:r w:rsidRPr="00D15B86">
        <w:rPr>
          <w:rFonts w:ascii="Book Antiqua" w:eastAsia="+mn-ea" w:hAnsi="Book Antiqua" w:cs="Times New Roman"/>
          <w:color w:val="000000"/>
          <w:kern w:val="24"/>
          <w:sz w:val="24"/>
          <w:szCs w:val="24"/>
        </w:rPr>
        <w:t>heating and cooling loads.</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79188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color w:val="000000"/>
          <w:kern w:val="24"/>
          <w:sz w:val="24"/>
          <w:szCs w:val="24"/>
        </w:rPr>
        <w:t>Variable Frequency Drive</w:t>
      </w:r>
      <w:r w:rsidRPr="00D15B86">
        <w:rPr>
          <w:rFonts w:ascii="Book Antiqua" w:eastAsia="+mn-ea" w:hAnsi="Book Antiqua" w:cs="Times New Roman"/>
          <w:b/>
          <w:bCs/>
          <w:color w:val="000000"/>
          <w:kern w:val="24"/>
          <w:sz w:val="24"/>
          <w:szCs w:val="24"/>
        </w:rPr>
        <w:t xml:space="preserve"> (</w:t>
      </w:r>
      <w:r w:rsidR="00FA560E" w:rsidRPr="00D15B86">
        <w:rPr>
          <w:rFonts w:ascii="Book Antiqua" w:eastAsia="+mn-ea" w:hAnsi="Book Antiqua" w:cs="Times New Roman"/>
          <w:b/>
          <w:bCs/>
          <w:color w:val="000000"/>
          <w:kern w:val="24"/>
          <w:sz w:val="24"/>
          <w:szCs w:val="24"/>
        </w:rPr>
        <w:t>VFD</w:t>
      </w:r>
      <w:r w:rsidRPr="00D15B86">
        <w:rPr>
          <w:rFonts w:ascii="Book Antiqua" w:eastAsia="+mn-ea" w:hAnsi="Book Antiqua" w:cs="Times New Roman"/>
          <w:b/>
          <w:bCs/>
          <w:color w:val="000000"/>
          <w:kern w:val="24"/>
          <w:sz w:val="24"/>
          <w:szCs w:val="24"/>
        </w:rPr>
        <w:t xml:space="preserve">) </w:t>
      </w:r>
      <w:r w:rsidRPr="00D15B86">
        <w:rPr>
          <w:rFonts w:ascii="Book Antiqua" w:eastAsia="+mn-ea" w:hAnsi="Book Antiqua" w:cs="Times New Roman"/>
          <w:bCs/>
          <w:color w:val="000000"/>
          <w:kern w:val="24"/>
          <w:sz w:val="24"/>
          <w:szCs w:val="24"/>
        </w:rPr>
        <w:t>Automated speed control for electric motors like fans, pumps</w:t>
      </w:r>
      <w:r w:rsidR="00FD6FC4" w:rsidRPr="00D15B86">
        <w:rPr>
          <w:rFonts w:ascii="Book Antiqua" w:eastAsia="+mn-ea" w:hAnsi="Book Antiqua" w:cs="Times New Roman"/>
          <w:bCs/>
          <w:color w:val="000000"/>
          <w:kern w:val="24"/>
          <w:sz w:val="24"/>
          <w:szCs w:val="24"/>
        </w:rPr>
        <w:t>,</w:t>
      </w:r>
      <w:r w:rsidRPr="00D15B86">
        <w:rPr>
          <w:rFonts w:ascii="Book Antiqua" w:eastAsia="+mn-ea" w:hAnsi="Book Antiqua" w:cs="Times New Roman"/>
          <w:bCs/>
          <w:color w:val="000000"/>
          <w:kern w:val="24"/>
          <w:sz w:val="24"/>
          <w:szCs w:val="24"/>
        </w:rPr>
        <w:t xml:space="preserve"> and centrifugal chillers for precise control and energy savings</w:t>
      </w:r>
      <w:r w:rsidR="00397A75" w:rsidRPr="00D15B86">
        <w:rPr>
          <w:rFonts w:ascii="Book Antiqua" w:eastAsia="+mn-ea" w:hAnsi="Book Antiqua" w:cs="Times New Roman"/>
          <w:bCs/>
          <w:color w:val="000000"/>
          <w:kern w:val="24"/>
          <w:sz w:val="24"/>
          <w:szCs w:val="24"/>
        </w:rPr>
        <w:t>.</w:t>
      </w:r>
      <w:r w:rsidR="00FA560E" w:rsidRPr="00D15B86">
        <w:rPr>
          <w:rFonts w:ascii="Book Antiqua" w:eastAsia="+mn-ea" w:hAnsi="Book Antiqua" w:cs="Times New Roman"/>
          <w:color w:val="000000"/>
          <w:kern w:val="24"/>
          <w:sz w:val="24"/>
          <w:szCs w:val="24"/>
        </w:rPr>
        <w:tab/>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79188F"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color w:val="000000"/>
          <w:kern w:val="24"/>
          <w:sz w:val="24"/>
          <w:szCs w:val="24"/>
        </w:rPr>
        <w:t>Variable Speed Drive</w:t>
      </w:r>
      <w:r w:rsidRPr="00D15B86">
        <w:rPr>
          <w:rFonts w:ascii="Book Antiqua" w:eastAsia="+mn-ea" w:hAnsi="Book Antiqua" w:cs="Times New Roman"/>
          <w:b/>
          <w:bCs/>
          <w:color w:val="000000"/>
          <w:kern w:val="24"/>
          <w:sz w:val="24"/>
          <w:szCs w:val="24"/>
        </w:rPr>
        <w:t xml:space="preserve"> (</w:t>
      </w:r>
      <w:r w:rsidR="00FA560E" w:rsidRPr="00D15B86">
        <w:rPr>
          <w:rFonts w:ascii="Book Antiqua" w:eastAsia="+mn-ea" w:hAnsi="Book Antiqua" w:cs="Times New Roman"/>
          <w:b/>
          <w:bCs/>
          <w:color w:val="000000"/>
          <w:kern w:val="24"/>
          <w:sz w:val="24"/>
          <w:szCs w:val="24"/>
        </w:rPr>
        <w:t>VSD</w:t>
      </w:r>
      <w:r w:rsidRPr="00D15B86">
        <w:rPr>
          <w:rFonts w:ascii="Book Antiqua" w:eastAsia="+mn-ea" w:hAnsi="Book Antiqua" w:cs="Times New Roman"/>
          <w:b/>
          <w:bCs/>
          <w:color w:val="000000"/>
          <w:kern w:val="24"/>
          <w:sz w:val="24"/>
          <w:szCs w:val="24"/>
        </w:rPr>
        <w:t>)</w:t>
      </w:r>
      <w:r w:rsidR="00FA560E" w:rsidRPr="00D15B86">
        <w:rPr>
          <w:rFonts w:ascii="Book Antiqua" w:eastAsia="+mn-ea" w:hAnsi="Book Antiqua" w:cs="Times New Roman"/>
          <w:b/>
          <w:bCs/>
          <w:color w:val="000000"/>
          <w:kern w:val="24"/>
          <w:sz w:val="24"/>
          <w:szCs w:val="24"/>
        </w:rPr>
        <w:tab/>
      </w:r>
      <w:r w:rsidR="00FD6FC4" w:rsidRPr="00D15B86">
        <w:rPr>
          <w:rFonts w:ascii="Book Antiqua" w:eastAsia="+mn-ea" w:hAnsi="Book Antiqua" w:cs="Times New Roman"/>
          <w:bCs/>
          <w:color w:val="000000"/>
          <w:kern w:val="24"/>
          <w:sz w:val="24"/>
          <w:szCs w:val="24"/>
        </w:rPr>
        <w:t>S</w:t>
      </w:r>
      <w:r w:rsidR="00397A75" w:rsidRPr="00D15B86">
        <w:rPr>
          <w:rFonts w:ascii="Book Antiqua" w:eastAsia="+mn-ea" w:hAnsi="Book Antiqua" w:cs="Times New Roman"/>
          <w:bCs/>
          <w:color w:val="000000"/>
          <w:kern w:val="24"/>
          <w:sz w:val="24"/>
          <w:szCs w:val="24"/>
        </w:rPr>
        <w:t>ee VFD</w:t>
      </w:r>
      <w:r w:rsidRPr="00D15B86">
        <w:rPr>
          <w:rFonts w:ascii="Book Antiqua" w:eastAsia="+mn-ea" w:hAnsi="Book Antiqua" w:cs="Times New Roman"/>
          <w:bCs/>
          <w:color w:val="000000"/>
          <w:kern w:val="24"/>
          <w:sz w:val="24"/>
          <w:szCs w:val="24"/>
        </w:rPr>
        <w:t>.</w:t>
      </w:r>
      <w:r w:rsidR="004366F0" w:rsidRPr="00D15B86">
        <w:rPr>
          <w:rFonts w:ascii="Book Antiqua" w:eastAsia="+mn-ea" w:hAnsi="Book Antiqua" w:cs="Times New Roman"/>
          <w:b/>
          <w:bCs/>
          <w:color w:val="000000"/>
          <w:kern w:val="24"/>
          <w:sz w:val="24"/>
          <w:szCs w:val="24"/>
        </w:rPr>
        <w:t xml:space="preserve"> </w:t>
      </w:r>
    </w:p>
    <w:sectPr w:rsidR="00FA560E" w:rsidRPr="00D15B86" w:rsidSect="00897527">
      <w:head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6C" w:rsidRDefault="0003516C" w:rsidP="00D01A5E">
      <w:pPr>
        <w:spacing w:after="0" w:line="240" w:lineRule="auto"/>
      </w:pPr>
      <w:r>
        <w:separator/>
      </w:r>
    </w:p>
  </w:endnote>
  <w:endnote w:type="continuationSeparator" w:id="0">
    <w:p w:rsidR="0003516C" w:rsidRDefault="0003516C" w:rsidP="00D0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6C" w:rsidRDefault="0003516C" w:rsidP="00D01A5E">
      <w:pPr>
        <w:spacing w:after="0" w:line="240" w:lineRule="auto"/>
      </w:pPr>
      <w:r>
        <w:separator/>
      </w:r>
    </w:p>
  </w:footnote>
  <w:footnote w:type="continuationSeparator" w:id="0">
    <w:p w:rsidR="0003516C" w:rsidRDefault="0003516C" w:rsidP="00D0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9" w:rsidRPr="00D01A5E" w:rsidRDefault="00FB50A9" w:rsidP="00D01A5E">
    <w:pPr>
      <w:pStyle w:val="Header"/>
      <w:rPr>
        <w:rFonts w:ascii="Book Antiqua" w:hAnsi="Book Antiqua"/>
        <w:sz w:val="20"/>
        <w:szCs w:val="20"/>
      </w:rPr>
    </w:pPr>
    <w:r w:rsidRPr="00D01A5E">
      <w:rPr>
        <w:rFonts w:ascii="Book Antiqua" w:hAnsi="Book Antiqua"/>
        <w:sz w:val="20"/>
        <w:szCs w:val="20"/>
      </w:rPr>
      <w:t>BOC 10</w:t>
    </w:r>
    <w:r w:rsidR="00897527">
      <w:rPr>
        <w:rFonts w:ascii="Book Antiqua" w:hAnsi="Book Antiqua"/>
        <w:sz w:val="20"/>
        <w:szCs w:val="20"/>
      </w:rPr>
      <w:t>12</w:t>
    </w:r>
    <w:r>
      <w:rPr>
        <w:rFonts w:ascii="Book Antiqua" w:hAnsi="Book Antiqua"/>
        <w:sz w:val="20"/>
        <w:szCs w:val="20"/>
      </w:rPr>
      <w:t xml:space="preserve"> </w:t>
    </w:r>
    <w:r w:rsidR="00897527" w:rsidRPr="00897527">
      <w:rPr>
        <w:rFonts w:ascii="Book Antiqua" w:hAnsi="Book Antiqua"/>
        <w:sz w:val="20"/>
        <w:szCs w:val="20"/>
      </w:rPr>
      <w:t>High Performance Heating &amp; Cooling Equipment and Energy Savings through Energy Recovery</w:t>
    </w:r>
  </w:p>
  <w:p w:rsidR="00FB50A9" w:rsidRDefault="00FB50A9">
    <w:pPr>
      <w:pStyle w:val="Header"/>
    </w:pPr>
    <w:r>
      <w:rPr>
        <w:noProof/>
      </w:rPr>
      <mc:AlternateContent>
        <mc:Choice Requires="wps">
          <w:drawing>
            <wp:anchor distT="4294967295" distB="4294967295" distL="114300" distR="114300" simplePos="0" relativeHeight="251659264" behindDoc="0" locked="0" layoutInCell="1" allowOverlap="1" wp14:anchorId="4BF36B61" wp14:editId="546B435A">
              <wp:simplePos x="0" y="0"/>
              <wp:positionH relativeFrom="column">
                <wp:posOffset>-635</wp:posOffset>
              </wp:positionH>
              <wp:positionV relativeFrom="paragraph">
                <wp:posOffset>48259</wp:posOffset>
              </wp:positionV>
              <wp:extent cx="59543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8pt" to="46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AD1"/>
    <w:multiLevelType w:val="hybridMultilevel"/>
    <w:tmpl w:val="BF768172"/>
    <w:lvl w:ilvl="0" w:tplc="6F44199A">
      <w:start w:val="1"/>
      <w:numFmt w:val="bullet"/>
      <w:lvlText w:val="n"/>
      <w:lvlJc w:val="left"/>
      <w:pPr>
        <w:tabs>
          <w:tab w:val="num" w:pos="360"/>
        </w:tabs>
        <w:ind w:left="360" w:hanging="360"/>
      </w:pPr>
      <w:rPr>
        <w:rFonts w:ascii="Monotype Sorts" w:hAnsi="Monotype Sorts" w:hint="default"/>
      </w:rPr>
    </w:lvl>
    <w:lvl w:ilvl="1" w:tplc="7974D920">
      <w:start w:val="1"/>
      <w:numFmt w:val="bullet"/>
      <w:lvlText w:val="n"/>
      <w:lvlJc w:val="left"/>
      <w:pPr>
        <w:tabs>
          <w:tab w:val="num" w:pos="1080"/>
        </w:tabs>
        <w:ind w:left="1080" w:hanging="360"/>
      </w:pPr>
      <w:rPr>
        <w:rFonts w:ascii="Monotype Sorts" w:hAnsi="Monotype Sorts" w:hint="default"/>
      </w:rPr>
    </w:lvl>
    <w:lvl w:ilvl="2" w:tplc="39D049C8" w:tentative="1">
      <w:start w:val="1"/>
      <w:numFmt w:val="bullet"/>
      <w:lvlText w:val="n"/>
      <w:lvlJc w:val="left"/>
      <w:pPr>
        <w:tabs>
          <w:tab w:val="num" w:pos="1800"/>
        </w:tabs>
        <w:ind w:left="1800" w:hanging="360"/>
      </w:pPr>
      <w:rPr>
        <w:rFonts w:ascii="Monotype Sorts" w:hAnsi="Monotype Sorts" w:hint="default"/>
      </w:rPr>
    </w:lvl>
    <w:lvl w:ilvl="3" w:tplc="E6BC78DA" w:tentative="1">
      <w:start w:val="1"/>
      <w:numFmt w:val="bullet"/>
      <w:lvlText w:val="n"/>
      <w:lvlJc w:val="left"/>
      <w:pPr>
        <w:tabs>
          <w:tab w:val="num" w:pos="2520"/>
        </w:tabs>
        <w:ind w:left="2520" w:hanging="360"/>
      </w:pPr>
      <w:rPr>
        <w:rFonts w:ascii="Monotype Sorts" w:hAnsi="Monotype Sorts" w:hint="default"/>
      </w:rPr>
    </w:lvl>
    <w:lvl w:ilvl="4" w:tplc="A366EA74" w:tentative="1">
      <w:start w:val="1"/>
      <w:numFmt w:val="bullet"/>
      <w:lvlText w:val="n"/>
      <w:lvlJc w:val="left"/>
      <w:pPr>
        <w:tabs>
          <w:tab w:val="num" w:pos="3240"/>
        </w:tabs>
        <w:ind w:left="3240" w:hanging="360"/>
      </w:pPr>
      <w:rPr>
        <w:rFonts w:ascii="Monotype Sorts" w:hAnsi="Monotype Sorts" w:hint="default"/>
      </w:rPr>
    </w:lvl>
    <w:lvl w:ilvl="5" w:tplc="24240180" w:tentative="1">
      <w:start w:val="1"/>
      <w:numFmt w:val="bullet"/>
      <w:lvlText w:val="n"/>
      <w:lvlJc w:val="left"/>
      <w:pPr>
        <w:tabs>
          <w:tab w:val="num" w:pos="3960"/>
        </w:tabs>
        <w:ind w:left="3960" w:hanging="360"/>
      </w:pPr>
      <w:rPr>
        <w:rFonts w:ascii="Monotype Sorts" w:hAnsi="Monotype Sorts" w:hint="default"/>
      </w:rPr>
    </w:lvl>
    <w:lvl w:ilvl="6" w:tplc="F8AC8C5C" w:tentative="1">
      <w:start w:val="1"/>
      <w:numFmt w:val="bullet"/>
      <w:lvlText w:val="n"/>
      <w:lvlJc w:val="left"/>
      <w:pPr>
        <w:tabs>
          <w:tab w:val="num" w:pos="4680"/>
        </w:tabs>
        <w:ind w:left="4680" w:hanging="360"/>
      </w:pPr>
      <w:rPr>
        <w:rFonts w:ascii="Monotype Sorts" w:hAnsi="Monotype Sorts" w:hint="default"/>
      </w:rPr>
    </w:lvl>
    <w:lvl w:ilvl="7" w:tplc="286E5C14" w:tentative="1">
      <w:start w:val="1"/>
      <w:numFmt w:val="bullet"/>
      <w:lvlText w:val="n"/>
      <w:lvlJc w:val="left"/>
      <w:pPr>
        <w:tabs>
          <w:tab w:val="num" w:pos="5400"/>
        </w:tabs>
        <w:ind w:left="5400" w:hanging="360"/>
      </w:pPr>
      <w:rPr>
        <w:rFonts w:ascii="Monotype Sorts" w:hAnsi="Monotype Sorts" w:hint="default"/>
      </w:rPr>
    </w:lvl>
    <w:lvl w:ilvl="8" w:tplc="C008677C" w:tentative="1">
      <w:start w:val="1"/>
      <w:numFmt w:val="bullet"/>
      <w:lvlText w:val="n"/>
      <w:lvlJc w:val="left"/>
      <w:pPr>
        <w:tabs>
          <w:tab w:val="num" w:pos="6120"/>
        </w:tabs>
        <w:ind w:left="6120" w:hanging="360"/>
      </w:pPr>
      <w:rPr>
        <w:rFonts w:ascii="Monotype Sorts" w:hAnsi="Monotype Sor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5E"/>
    <w:rsid w:val="0003516C"/>
    <w:rsid w:val="00037C3A"/>
    <w:rsid w:val="000813EE"/>
    <w:rsid w:val="00082E3F"/>
    <w:rsid w:val="000C2878"/>
    <w:rsid w:val="001054F7"/>
    <w:rsid w:val="00155164"/>
    <w:rsid w:val="0018187B"/>
    <w:rsid w:val="001861EA"/>
    <w:rsid w:val="001F4348"/>
    <w:rsid w:val="00252813"/>
    <w:rsid w:val="002C13B8"/>
    <w:rsid w:val="003436CD"/>
    <w:rsid w:val="00375DF5"/>
    <w:rsid w:val="00397A75"/>
    <w:rsid w:val="003F10BB"/>
    <w:rsid w:val="004366F0"/>
    <w:rsid w:val="004375F9"/>
    <w:rsid w:val="00447F3F"/>
    <w:rsid w:val="005147B6"/>
    <w:rsid w:val="005201B4"/>
    <w:rsid w:val="0057773A"/>
    <w:rsid w:val="00584A0F"/>
    <w:rsid w:val="005B78D7"/>
    <w:rsid w:val="00606587"/>
    <w:rsid w:val="00632B39"/>
    <w:rsid w:val="00684E16"/>
    <w:rsid w:val="006B5204"/>
    <w:rsid w:val="006C724D"/>
    <w:rsid w:val="006F2A45"/>
    <w:rsid w:val="00726A11"/>
    <w:rsid w:val="0079188F"/>
    <w:rsid w:val="007F7287"/>
    <w:rsid w:val="0081722C"/>
    <w:rsid w:val="0082103D"/>
    <w:rsid w:val="00897527"/>
    <w:rsid w:val="008E1EC2"/>
    <w:rsid w:val="009252D4"/>
    <w:rsid w:val="00953BE2"/>
    <w:rsid w:val="00A3794D"/>
    <w:rsid w:val="00A678E1"/>
    <w:rsid w:val="00A950E2"/>
    <w:rsid w:val="00AA3A89"/>
    <w:rsid w:val="00AD3774"/>
    <w:rsid w:val="00AD69EA"/>
    <w:rsid w:val="00AE321F"/>
    <w:rsid w:val="00B11813"/>
    <w:rsid w:val="00B80B96"/>
    <w:rsid w:val="00BB3440"/>
    <w:rsid w:val="00BC0038"/>
    <w:rsid w:val="00BE4AAE"/>
    <w:rsid w:val="00BF4CB9"/>
    <w:rsid w:val="00C50E52"/>
    <w:rsid w:val="00C6339A"/>
    <w:rsid w:val="00C76777"/>
    <w:rsid w:val="00CB1287"/>
    <w:rsid w:val="00CB5780"/>
    <w:rsid w:val="00CF0478"/>
    <w:rsid w:val="00D01A5E"/>
    <w:rsid w:val="00D15B86"/>
    <w:rsid w:val="00D610EB"/>
    <w:rsid w:val="00DE7671"/>
    <w:rsid w:val="00DF2067"/>
    <w:rsid w:val="00DF69F7"/>
    <w:rsid w:val="00E16E8F"/>
    <w:rsid w:val="00E210C6"/>
    <w:rsid w:val="00EB341F"/>
    <w:rsid w:val="00EC477D"/>
    <w:rsid w:val="00F5147C"/>
    <w:rsid w:val="00F9435F"/>
    <w:rsid w:val="00F948BF"/>
    <w:rsid w:val="00FA560E"/>
    <w:rsid w:val="00FB50A9"/>
    <w:rsid w:val="00FD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904">
      <w:bodyDiv w:val="1"/>
      <w:marLeft w:val="0"/>
      <w:marRight w:val="0"/>
      <w:marTop w:val="0"/>
      <w:marBottom w:val="0"/>
      <w:divBdr>
        <w:top w:val="none" w:sz="0" w:space="0" w:color="auto"/>
        <w:left w:val="none" w:sz="0" w:space="0" w:color="auto"/>
        <w:bottom w:val="none" w:sz="0" w:space="0" w:color="auto"/>
        <w:right w:val="none" w:sz="0" w:space="0" w:color="auto"/>
      </w:divBdr>
    </w:div>
    <w:div w:id="551844852">
      <w:bodyDiv w:val="1"/>
      <w:marLeft w:val="0"/>
      <w:marRight w:val="0"/>
      <w:marTop w:val="0"/>
      <w:marBottom w:val="0"/>
      <w:divBdr>
        <w:top w:val="none" w:sz="0" w:space="0" w:color="auto"/>
        <w:left w:val="none" w:sz="0" w:space="0" w:color="auto"/>
        <w:bottom w:val="none" w:sz="0" w:space="0" w:color="auto"/>
        <w:right w:val="none" w:sz="0" w:space="0" w:color="auto"/>
      </w:divBdr>
    </w:div>
    <w:div w:id="786774549">
      <w:bodyDiv w:val="1"/>
      <w:marLeft w:val="0"/>
      <w:marRight w:val="0"/>
      <w:marTop w:val="0"/>
      <w:marBottom w:val="0"/>
      <w:divBdr>
        <w:top w:val="none" w:sz="0" w:space="0" w:color="auto"/>
        <w:left w:val="none" w:sz="0" w:space="0" w:color="auto"/>
        <w:bottom w:val="none" w:sz="0" w:space="0" w:color="auto"/>
        <w:right w:val="none" w:sz="0" w:space="0" w:color="auto"/>
      </w:divBdr>
    </w:div>
    <w:div w:id="954751958">
      <w:bodyDiv w:val="1"/>
      <w:marLeft w:val="0"/>
      <w:marRight w:val="0"/>
      <w:marTop w:val="0"/>
      <w:marBottom w:val="0"/>
      <w:divBdr>
        <w:top w:val="none" w:sz="0" w:space="0" w:color="auto"/>
        <w:left w:val="none" w:sz="0" w:space="0" w:color="auto"/>
        <w:bottom w:val="none" w:sz="0" w:space="0" w:color="auto"/>
        <w:right w:val="none" w:sz="0" w:space="0" w:color="auto"/>
      </w:divBdr>
      <w:divsChild>
        <w:div w:id="16272651">
          <w:marLeft w:val="1166"/>
          <w:marRight w:val="0"/>
          <w:marTop w:val="115"/>
          <w:marBottom w:val="0"/>
          <w:divBdr>
            <w:top w:val="none" w:sz="0" w:space="0" w:color="auto"/>
            <w:left w:val="none" w:sz="0" w:space="0" w:color="auto"/>
            <w:bottom w:val="none" w:sz="0" w:space="0" w:color="auto"/>
            <w:right w:val="none" w:sz="0" w:space="0" w:color="auto"/>
          </w:divBdr>
        </w:div>
      </w:divsChild>
    </w:div>
    <w:div w:id="1429236006">
      <w:bodyDiv w:val="1"/>
      <w:marLeft w:val="0"/>
      <w:marRight w:val="0"/>
      <w:marTop w:val="0"/>
      <w:marBottom w:val="0"/>
      <w:divBdr>
        <w:top w:val="none" w:sz="0" w:space="0" w:color="auto"/>
        <w:left w:val="none" w:sz="0" w:space="0" w:color="auto"/>
        <w:bottom w:val="none" w:sz="0" w:space="0" w:color="auto"/>
        <w:right w:val="none" w:sz="0" w:space="0" w:color="auto"/>
      </w:divBdr>
    </w:div>
    <w:div w:id="20347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6EA4-3A28-420B-86BF-39982692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Gazman</dc:creator>
  <cp:lastModifiedBy>Olga Gazman</cp:lastModifiedBy>
  <cp:revision>6</cp:revision>
  <cp:lastPrinted>2012-07-19T18:02:00Z</cp:lastPrinted>
  <dcterms:created xsi:type="dcterms:W3CDTF">2012-07-10T18:48:00Z</dcterms:created>
  <dcterms:modified xsi:type="dcterms:W3CDTF">2012-11-21T20:43:00Z</dcterms:modified>
</cp:coreProperties>
</file>