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90E25" w14:textId="7D4610F1" w:rsidR="00667F3E" w:rsidRPr="009B0FA0" w:rsidRDefault="00667F3E" w:rsidP="00667F3E">
      <w:pPr>
        <w:jc w:val="center"/>
        <w:rPr>
          <w:b/>
          <w:bCs/>
        </w:rPr>
      </w:pPr>
      <w:bookmarkStart w:id="0" w:name="_GoBack"/>
      <w:bookmarkEnd w:id="0"/>
      <w:r w:rsidRPr="009B0FA0">
        <w:rPr>
          <w:b/>
          <w:bCs/>
        </w:rPr>
        <w:t>Building Operator Certification</w:t>
      </w:r>
    </w:p>
    <w:p w14:paraId="2B4B1FC7" w14:textId="3F37446E" w:rsidR="00667F3E" w:rsidRPr="009B0FA0" w:rsidRDefault="00667F3E" w:rsidP="00667F3E">
      <w:pPr>
        <w:jc w:val="center"/>
        <w:rPr>
          <w:b/>
          <w:bCs/>
        </w:rPr>
      </w:pPr>
      <w:r w:rsidRPr="009B0FA0">
        <w:rPr>
          <w:b/>
          <w:bCs/>
        </w:rPr>
        <w:t>BOC Level I</w:t>
      </w:r>
    </w:p>
    <w:p w14:paraId="082DAC04" w14:textId="4EAF8968" w:rsidR="00667F3E" w:rsidRPr="009B0FA0" w:rsidRDefault="00667F3E" w:rsidP="00667F3E">
      <w:pPr>
        <w:jc w:val="center"/>
        <w:rPr>
          <w:b/>
          <w:bCs/>
        </w:rPr>
      </w:pPr>
      <w:r w:rsidRPr="009B0FA0">
        <w:rPr>
          <w:b/>
          <w:bCs/>
        </w:rPr>
        <w:t>Project Workbook</w:t>
      </w:r>
    </w:p>
    <w:p w14:paraId="49BAB289" w14:textId="27B35931" w:rsidR="00667F3E" w:rsidRPr="009B0FA0" w:rsidRDefault="00667F3E" w:rsidP="00667F3E">
      <w:pPr>
        <w:jc w:val="center"/>
      </w:pPr>
      <w:r w:rsidRPr="009B0FA0">
        <w:t xml:space="preserve">Alternative Project – </w:t>
      </w:r>
      <w:r w:rsidR="000D6814" w:rsidRPr="009B0FA0">
        <w:t xml:space="preserve">College </w:t>
      </w:r>
      <w:r w:rsidRPr="009B0FA0">
        <w:t>Building C</w:t>
      </w:r>
    </w:p>
    <w:p w14:paraId="729306DE" w14:textId="77777777" w:rsidR="00667F3E" w:rsidRPr="009B0FA0" w:rsidRDefault="00667F3E"/>
    <w:p w14:paraId="3F9E3099" w14:textId="2B5006F1" w:rsidR="00A35A26" w:rsidRPr="009B0FA0" w:rsidRDefault="00667F3E">
      <w:r w:rsidRPr="009B0FA0">
        <w:rPr>
          <w:b/>
          <w:bCs/>
        </w:rPr>
        <w:t>Purpose:</w:t>
      </w:r>
      <w:r w:rsidRPr="009B0FA0">
        <w:t xml:space="preserve"> The purpose of the BOC Level 1 </w:t>
      </w:r>
      <w:r w:rsidR="004478FF" w:rsidRPr="009B0FA0">
        <w:t>P</w:t>
      </w:r>
      <w:r w:rsidRPr="009B0FA0">
        <w:t>roject</w:t>
      </w:r>
      <w:r w:rsidR="004478FF" w:rsidRPr="009B0FA0">
        <w:t xml:space="preserve"> Workbook</w:t>
      </w:r>
      <w:r w:rsidRPr="009B0FA0">
        <w:t xml:space="preserve"> is to enable you to demonstrate your ability to apply the skills developed in the BOC classes. The five assignments </w:t>
      </w:r>
      <w:r w:rsidR="001C148B" w:rsidRPr="009B0FA0">
        <w:t xml:space="preserve">in the Project Workbook </w:t>
      </w:r>
      <w:r w:rsidRPr="009B0FA0">
        <w:t xml:space="preserve">require you to gather information about a facility, </w:t>
      </w:r>
      <w:r w:rsidR="003B05AF">
        <w:t xml:space="preserve">and </w:t>
      </w:r>
      <w:r w:rsidRPr="009B0FA0">
        <w:t xml:space="preserve">provide documentation </w:t>
      </w:r>
      <w:r w:rsidR="001C21C5" w:rsidRPr="009B0FA0">
        <w:t>for making</w:t>
      </w:r>
      <w:r w:rsidRPr="009B0FA0">
        <w:t xml:space="preserve"> recommendations </w:t>
      </w:r>
      <w:r w:rsidR="001C21C5" w:rsidRPr="009B0FA0">
        <w:t xml:space="preserve">for </w:t>
      </w:r>
      <w:r w:rsidRPr="009B0FA0">
        <w:t>improve</w:t>
      </w:r>
      <w:r w:rsidR="001C21C5" w:rsidRPr="009B0FA0">
        <w:t>ments</w:t>
      </w:r>
      <w:r w:rsidRPr="009B0FA0">
        <w:t xml:space="preserve"> that would make the building operate more efficiently. If you do not have access to a</w:t>
      </w:r>
      <w:r w:rsidR="001C148B" w:rsidRPr="009B0FA0">
        <w:t>n appropriate commercial facility</w:t>
      </w:r>
      <w:r w:rsidRPr="009B0FA0">
        <w:t xml:space="preserve">, you can use sample </w:t>
      </w:r>
      <w:r w:rsidRPr="009B0FA0">
        <w:rPr>
          <w:b/>
          <w:bCs/>
        </w:rPr>
        <w:t xml:space="preserve">Building </w:t>
      </w:r>
      <w:r w:rsidR="001C148B" w:rsidRPr="009B0FA0">
        <w:rPr>
          <w:b/>
          <w:bCs/>
        </w:rPr>
        <w:t>–</w:t>
      </w:r>
      <w:r w:rsidRPr="009B0FA0">
        <w:rPr>
          <w:b/>
          <w:bCs/>
        </w:rPr>
        <w:t xml:space="preserve"> C</w:t>
      </w:r>
      <w:r w:rsidR="001C148B" w:rsidRPr="009B0FA0">
        <w:t xml:space="preserve"> as the basis for </w:t>
      </w:r>
      <w:r w:rsidR="004478FF" w:rsidRPr="009B0FA0">
        <w:t xml:space="preserve">completing </w:t>
      </w:r>
      <w:r w:rsidR="001C148B" w:rsidRPr="009B0FA0">
        <w:t xml:space="preserve">your five </w:t>
      </w:r>
      <w:r w:rsidR="004478FF" w:rsidRPr="009B0FA0">
        <w:t xml:space="preserve">required </w:t>
      </w:r>
      <w:r w:rsidR="001C148B" w:rsidRPr="009B0FA0">
        <w:t>projects.</w:t>
      </w:r>
    </w:p>
    <w:p w14:paraId="32BB224B" w14:textId="60F0C69C" w:rsidR="00A35A26" w:rsidRPr="009B0FA0" w:rsidRDefault="00A35A26" w:rsidP="009B0FA0">
      <w:pPr>
        <w:shd w:val="clear" w:color="auto" w:fill="FFFFFF"/>
        <w:spacing w:before="120" w:after="120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Follow the directions provided in the Project Workbook for each of the 5 projects, especially the responses identified in each Project Rubric. Instructors can advise you on completing questions where additional details may be needed to answer a question on the Rubric.</w:t>
      </w:r>
      <w:r w:rsidR="00146944">
        <w:rPr>
          <w:rFonts w:eastAsia="Times New Roman" w:cs="Segoe UI"/>
          <w:color w:val="201F1E"/>
        </w:rPr>
        <w:t xml:space="preserve"> If information is unavailable, indicate so on the assignment worksheets.</w:t>
      </w:r>
    </w:p>
    <w:p w14:paraId="7402D294" w14:textId="77777777" w:rsidR="00667F3E" w:rsidRPr="009B0FA0" w:rsidRDefault="00667F3E"/>
    <w:p w14:paraId="4B36067D" w14:textId="176156E0" w:rsidR="00A35A26" w:rsidRPr="009B0FA0" w:rsidRDefault="00EB3803">
      <w:r w:rsidRPr="009B0FA0">
        <w:rPr>
          <w:b/>
          <w:bCs/>
        </w:rPr>
        <w:t>Background:</w:t>
      </w:r>
      <w:r w:rsidRPr="009B0FA0">
        <w:t xml:space="preserve"> </w:t>
      </w:r>
      <w:r w:rsidR="001C21C5" w:rsidRPr="009B0FA0">
        <w:t xml:space="preserve"> </w:t>
      </w:r>
      <w:r w:rsidR="00B43A47" w:rsidRPr="009B0FA0">
        <w:t>Building C is one of several buildings serving a community co</w:t>
      </w:r>
      <w:r w:rsidR="00EA5D22" w:rsidRPr="009B0FA0">
        <w:t>llege campus</w:t>
      </w:r>
      <w:r w:rsidR="00206BC1" w:rsidRPr="009B0FA0">
        <w:t xml:space="preserve"> in </w:t>
      </w:r>
      <w:r w:rsidR="00A35A26" w:rsidRPr="009B0FA0">
        <w:t>Seattle, WA</w:t>
      </w:r>
      <w:r w:rsidR="00EA5D22" w:rsidRPr="009B0FA0">
        <w:t xml:space="preserve">. </w:t>
      </w:r>
      <w:r w:rsidR="006C5CA4" w:rsidRPr="009B0FA0">
        <w:t>It is a concrete</w:t>
      </w:r>
      <w:r w:rsidR="001C148B" w:rsidRPr="009B0FA0">
        <w:t xml:space="preserve"> and brick</w:t>
      </w:r>
      <w:r w:rsidR="006C5CA4" w:rsidRPr="009B0FA0">
        <w:t xml:space="preserve"> building </w:t>
      </w:r>
      <w:r w:rsidR="00BE200B" w:rsidRPr="009B0FA0">
        <w:t xml:space="preserve">completed </w:t>
      </w:r>
      <w:r w:rsidR="006C5CA4" w:rsidRPr="009B0FA0">
        <w:t>in 200</w:t>
      </w:r>
      <w:r w:rsidR="00D54C4F" w:rsidRPr="009B0FA0">
        <w:t>7</w:t>
      </w:r>
      <w:r w:rsidR="001C148B" w:rsidRPr="009B0FA0">
        <w:t xml:space="preserve">. It has </w:t>
      </w:r>
      <w:r w:rsidR="00EA5D22" w:rsidRPr="009B0FA0">
        <w:t>two floors consisting mostly of classrooms and offices</w:t>
      </w:r>
      <w:r w:rsidR="003B05AF" w:rsidRPr="009B0FA0">
        <w:t>.</w:t>
      </w:r>
      <w:r w:rsidR="003B05AF">
        <w:t xml:space="preserve"> </w:t>
      </w:r>
      <w:r w:rsidR="003B05AF" w:rsidRPr="009B0FA0">
        <w:t>The large space on the first floor can be divided into two separate classroom</w:t>
      </w:r>
      <w:r w:rsidR="003B05AF">
        <w:t>s</w:t>
      </w:r>
      <w:r w:rsidR="003B05AF" w:rsidRPr="009B0FA0">
        <w:t xml:space="preserve"> or opened into a large single room for special events.</w:t>
      </w:r>
      <w:r w:rsidR="003B05AF">
        <w:t xml:space="preserve"> </w:t>
      </w:r>
      <w:r w:rsidR="001C148B" w:rsidRPr="009B0FA0">
        <w:t>The building operates on a twelve-month bas</w:t>
      </w:r>
      <w:r w:rsidR="00BE4E43" w:rsidRPr="009B0FA0">
        <w:t>i</w:t>
      </w:r>
      <w:r w:rsidR="001C148B" w:rsidRPr="009B0FA0">
        <w:t xml:space="preserve">s </w:t>
      </w:r>
      <w:r w:rsidR="00A35A26" w:rsidRPr="009B0FA0">
        <w:t>as follows:</w:t>
      </w:r>
    </w:p>
    <w:p w14:paraId="1299DC7D" w14:textId="77777777" w:rsidR="00A35A26" w:rsidRPr="009B0FA0" w:rsidRDefault="00A35A26"/>
    <w:p w14:paraId="33AC702B" w14:textId="21477FE8" w:rsidR="00A35A26" w:rsidRPr="009B0FA0" w:rsidRDefault="00A35A26" w:rsidP="00A35A26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Fall/Winter/Spring (Sept-May)</w:t>
      </w:r>
      <w:bookmarkStart w:id="1" w:name="_Hlk41556274"/>
      <w:r w:rsidRPr="009B0FA0">
        <w:rPr>
          <w:rFonts w:eastAsia="Times New Roman" w:cs="Segoe UI"/>
          <w:color w:val="201F1E"/>
        </w:rPr>
        <w:t>: M-F 8am to 9pm, Sat 8am – 5pm, closed Sun</w:t>
      </w:r>
      <w:bookmarkEnd w:id="1"/>
    </w:p>
    <w:p w14:paraId="7957E368" w14:textId="36A96017" w:rsidR="00A35A26" w:rsidRPr="009B0FA0" w:rsidRDefault="00A35A26" w:rsidP="00A35A26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Summer: M-F 8am to 5pm, Sat 8am – 12pm, closed Sun</w:t>
      </w:r>
    </w:p>
    <w:p w14:paraId="3BBBF90E" w14:textId="7780659F" w:rsidR="00A35A26" w:rsidRPr="009B0FA0" w:rsidRDefault="00A35A26" w:rsidP="00A35A26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Friday evening and Saturday hours are primarily for special events</w:t>
      </w:r>
    </w:p>
    <w:p w14:paraId="1540F194" w14:textId="13C78112" w:rsidR="00A35A26" w:rsidRPr="009B0FA0" w:rsidRDefault="00A35A26" w:rsidP="00A35A26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Special events are sometimes scheduled outside of normal occupancy hours</w:t>
      </w:r>
    </w:p>
    <w:p w14:paraId="1907C7D3" w14:textId="19C1EAEE" w:rsidR="001C148B" w:rsidRPr="009B0FA0" w:rsidRDefault="001C148B"/>
    <w:p w14:paraId="430B9D63" w14:textId="3F5E6FF9" w:rsidR="00DC45F0" w:rsidRPr="009B0FA0" w:rsidRDefault="00BE200B">
      <w:r w:rsidRPr="009B0FA0">
        <w:rPr>
          <w:b/>
          <w:bCs/>
        </w:rPr>
        <w:t>Assignment 1</w:t>
      </w:r>
      <w:r w:rsidR="00BB526A" w:rsidRPr="009B0FA0">
        <w:rPr>
          <w:b/>
          <w:bCs/>
        </w:rPr>
        <w:t xml:space="preserve"> – Building Floor Plan</w:t>
      </w:r>
      <w:r w:rsidR="00EB3803" w:rsidRPr="009B0FA0">
        <w:t xml:space="preserve">: A set of plans are provided to assist in developing your drawings of the building systems. </w:t>
      </w:r>
      <w:r w:rsidR="00F617B7" w:rsidRPr="009B0FA0">
        <w:t xml:space="preserve">Washington </w:t>
      </w:r>
      <w:r w:rsidR="004478FF" w:rsidRPr="009B0FA0">
        <w:t xml:space="preserve">state </w:t>
      </w:r>
      <w:r w:rsidR="00F617B7" w:rsidRPr="009B0FA0">
        <w:t>has maintained pace with changes to the national energy efficiency standards found in ASHR</w:t>
      </w:r>
      <w:r w:rsidR="00BE4E43" w:rsidRPr="009B0FA0">
        <w:t>AE</w:t>
      </w:r>
      <w:r w:rsidR="00F617B7" w:rsidRPr="009B0FA0">
        <w:t xml:space="preserve"> 90.1</w:t>
      </w:r>
      <w:r w:rsidR="004478FF" w:rsidRPr="009B0FA0">
        <w:t>,</w:t>
      </w:r>
      <w:r w:rsidR="00F617B7" w:rsidRPr="009B0FA0">
        <w:t xml:space="preserve"> so the equipment and systems in this building reflect “the state of the art” for energy efficiency in 2006. HVAC is delivered</w:t>
      </w:r>
      <w:r w:rsidR="00EA5D22" w:rsidRPr="009B0FA0">
        <w:t xml:space="preserve"> </w:t>
      </w:r>
      <w:r w:rsidR="00F617B7" w:rsidRPr="009B0FA0">
        <w:t>by way of</w:t>
      </w:r>
      <w:r w:rsidR="00EA5D22" w:rsidRPr="009B0FA0">
        <w:t xml:space="preserve"> one </w:t>
      </w:r>
      <w:r w:rsidR="00F617B7" w:rsidRPr="009B0FA0">
        <w:t xml:space="preserve">natural </w:t>
      </w:r>
      <w:r w:rsidR="005E08B2" w:rsidRPr="009B0FA0">
        <w:t xml:space="preserve">gas-pack </w:t>
      </w:r>
      <w:r w:rsidR="00EA5D22" w:rsidRPr="009B0FA0">
        <w:t xml:space="preserve">AHU </w:t>
      </w:r>
      <w:r w:rsidR="00F617B7" w:rsidRPr="009B0FA0">
        <w:t xml:space="preserve">in a containment </w:t>
      </w:r>
      <w:r w:rsidR="009732EC" w:rsidRPr="009B0FA0">
        <w:t>on the ro</w:t>
      </w:r>
      <w:r w:rsidR="004A4B03" w:rsidRPr="009B0FA0">
        <w:t>of</w:t>
      </w:r>
      <w:r w:rsidR="00F617B7" w:rsidRPr="009B0FA0">
        <w:t xml:space="preserve">. </w:t>
      </w:r>
      <w:r w:rsidR="00AE2764" w:rsidRPr="009B0FA0">
        <w:t xml:space="preserve">Most </w:t>
      </w:r>
      <w:r w:rsidR="00BB526A" w:rsidRPr="009B0FA0">
        <w:t>c</w:t>
      </w:r>
      <w:r w:rsidR="00BA46EE" w:rsidRPr="009B0FA0">
        <w:t>ooling is provided to the AHU by a</w:t>
      </w:r>
      <w:r w:rsidR="00E97584">
        <w:t>n electric</w:t>
      </w:r>
      <w:r w:rsidR="00BA46EE" w:rsidRPr="009B0FA0">
        <w:t xml:space="preserve"> Tra</w:t>
      </w:r>
      <w:r w:rsidR="00EB3803" w:rsidRPr="009B0FA0">
        <w:t>ne</w:t>
      </w:r>
      <w:r w:rsidR="00BA46EE" w:rsidRPr="009B0FA0">
        <w:t xml:space="preserve"> DX air conditioning system. The gas heating system has a</w:t>
      </w:r>
      <w:r w:rsidR="00EB3803" w:rsidRPr="009B0FA0">
        <w:t>n</w:t>
      </w:r>
      <w:r w:rsidR="00BA46EE" w:rsidRPr="009B0FA0">
        <w:t xml:space="preserve"> efficiency of 82% and the DX AC has an EER of 9.9.  </w:t>
      </w:r>
      <w:r w:rsidR="00F617B7" w:rsidRPr="009B0FA0">
        <w:t>Ductwork</w:t>
      </w:r>
      <w:r w:rsidR="004A4B03" w:rsidRPr="009B0FA0">
        <w:t xml:space="preserve"> serves </w:t>
      </w:r>
      <w:r w:rsidR="00BA46EE" w:rsidRPr="009B0FA0">
        <w:t xml:space="preserve">conditioned air to the workspaces through more than a dozen VAV boxes throughout the building. </w:t>
      </w:r>
      <w:r w:rsidR="00EB3803" w:rsidRPr="009B0FA0">
        <w:t xml:space="preserve">The </w:t>
      </w:r>
      <w:r w:rsidR="00BA46EE" w:rsidRPr="009B0FA0">
        <w:t>VAV boxes include terminal reheat devices to help meet the thermal and air quality needs of the classrooms and offices.</w:t>
      </w:r>
      <w:r w:rsidR="001142EB" w:rsidRPr="009B0FA0">
        <w:t xml:space="preserve"> The student lounge near the lobby on the ground floor </w:t>
      </w:r>
      <w:r w:rsidR="00064F7A" w:rsidRPr="009B0FA0">
        <w:t xml:space="preserve">also </w:t>
      </w:r>
      <w:r w:rsidR="001142EB" w:rsidRPr="009B0FA0">
        <w:t>has an electric radiant heater</w:t>
      </w:r>
      <w:r w:rsidR="00BA46EE" w:rsidRPr="009B0FA0">
        <w:t xml:space="preserve"> and small DX AC unit</w:t>
      </w:r>
      <w:r w:rsidR="00206BC1" w:rsidRPr="009B0FA0">
        <w:t>.</w:t>
      </w:r>
      <w:r w:rsidR="00BB526A" w:rsidRPr="009B0FA0">
        <w:t xml:space="preserve"> The domestic hot water system uses natural gas.</w:t>
      </w:r>
    </w:p>
    <w:p w14:paraId="684D1EC0" w14:textId="77777777" w:rsidR="00DC45F0" w:rsidRPr="009B0FA0" w:rsidRDefault="00DC45F0"/>
    <w:p w14:paraId="1B714672" w14:textId="6293A6AE" w:rsidR="001C21C5" w:rsidRPr="009B0FA0" w:rsidRDefault="00BB526A" w:rsidP="001C21C5">
      <w:pPr>
        <w:rPr>
          <w:rStyle w:val="Hyperlink"/>
        </w:rPr>
      </w:pPr>
      <w:r w:rsidRPr="009B0FA0">
        <w:rPr>
          <w:b/>
          <w:bCs/>
        </w:rPr>
        <w:t>Assignment 2 – Benchmarking</w:t>
      </w:r>
      <w:r w:rsidR="001C21C5" w:rsidRPr="009B0FA0">
        <w:t xml:space="preserve">: We have provided you with 1 year of </w:t>
      </w:r>
      <w:r w:rsidR="00EB3803" w:rsidRPr="009B0FA0">
        <w:t xml:space="preserve">monthly </w:t>
      </w:r>
      <w:r w:rsidR="001C21C5" w:rsidRPr="009B0FA0">
        <w:t>energy bills for calculating EUI</w:t>
      </w:r>
      <w:r w:rsidR="00C879D9">
        <w:t xml:space="preserve"> and the c</w:t>
      </w:r>
      <w:r w:rsidR="001C21C5" w:rsidRPr="009B0FA0">
        <w:t>ost per square foot</w:t>
      </w:r>
      <w:r w:rsidR="00EB3803" w:rsidRPr="009B0FA0">
        <w:t xml:space="preserve">. You will </w:t>
      </w:r>
      <w:r w:rsidR="001C21C5" w:rsidRPr="009B0FA0">
        <w:t xml:space="preserve">enter the building into Energy Star Portfolio Manager. </w:t>
      </w:r>
      <w:hyperlink r:id="rId5" w:history="1">
        <w:r w:rsidR="00EB3803" w:rsidRPr="009B0FA0">
          <w:rPr>
            <w:rStyle w:val="Hyperlink"/>
          </w:rPr>
          <w:t>www.energystar.gov</w:t>
        </w:r>
      </w:hyperlink>
    </w:p>
    <w:p w14:paraId="46E02D83" w14:textId="77777777" w:rsidR="00734BEA" w:rsidRPr="009B0FA0" w:rsidRDefault="00734BEA" w:rsidP="001C21C5">
      <w:pPr>
        <w:rPr>
          <w:rStyle w:val="Hyperlink"/>
        </w:rPr>
      </w:pPr>
    </w:p>
    <w:p w14:paraId="09811980" w14:textId="050607BE" w:rsidR="00BB526A" w:rsidRPr="009B0FA0" w:rsidRDefault="00BB526A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lastRenderedPageBreak/>
        <w:t>Space Use type is Education/College facility</w:t>
      </w:r>
    </w:p>
    <w:p w14:paraId="38BBEBBD" w14:textId="77777777" w:rsidR="00BB526A" w:rsidRPr="009B0FA0" w:rsidRDefault="00BB526A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>Average Site EUI is 84.3kBTU/sf/yr. (national average)</w:t>
      </w:r>
    </w:p>
    <w:p w14:paraId="3003FD91" w14:textId="1BC4E800" w:rsidR="00BB526A" w:rsidRPr="009B0FA0" w:rsidRDefault="00BB526A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 xml:space="preserve">The building </w:t>
      </w:r>
      <w:r w:rsidR="00851450">
        <w:rPr>
          <w:rFonts w:eastAsia="Times New Roman" w:cs="Segoe UI"/>
          <w:color w:val="201F1E"/>
        </w:rPr>
        <w:t>is 13,514 sq. ft.</w:t>
      </w:r>
    </w:p>
    <w:p w14:paraId="24236012" w14:textId="210AD9ED" w:rsidR="00BB526A" w:rsidRDefault="00BB526A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 w:rsidRPr="009B0FA0">
        <w:rPr>
          <w:rFonts w:eastAsia="Times New Roman" w:cs="Segoe UI"/>
          <w:color w:val="201F1E"/>
        </w:rPr>
        <w:t xml:space="preserve">Maximum capacity of the facility is 328 students &amp; staff. Typically, at any time during the day, </w:t>
      </w:r>
      <w:r w:rsidR="00C879D9">
        <w:rPr>
          <w:rFonts w:eastAsia="Times New Roman" w:cs="Segoe UI"/>
          <w:color w:val="201F1E"/>
        </w:rPr>
        <w:t xml:space="preserve">average </w:t>
      </w:r>
      <w:r w:rsidRPr="009B0FA0">
        <w:rPr>
          <w:rFonts w:eastAsia="Times New Roman" w:cs="Segoe UI"/>
          <w:color w:val="201F1E"/>
        </w:rPr>
        <w:t>occupancy is 156 students, and 8 staff members.</w:t>
      </w:r>
    </w:p>
    <w:p w14:paraId="0A5DB32F" w14:textId="3C23B071" w:rsidR="009C346D" w:rsidRDefault="009C346D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>
        <w:rPr>
          <w:rFonts w:eastAsia="Times New Roman" w:cs="Segoe UI"/>
          <w:color w:val="201F1E"/>
        </w:rPr>
        <w:t>There are 17 staff desktop computers in the building. Most students use laptops as well.</w:t>
      </w:r>
    </w:p>
    <w:p w14:paraId="57E41408" w14:textId="30B3FD67" w:rsidR="007E743F" w:rsidRPr="009B0FA0" w:rsidRDefault="00C45882" w:rsidP="00BB526A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eastAsia="Times New Roman" w:cs="Segoe UI"/>
          <w:color w:val="201F1E"/>
        </w:rPr>
      </w:pPr>
      <w:r>
        <w:rPr>
          <w:rFonts w:eastAsia="Times New Roman" w:cs="Segoe UI"/>
          <w:color w:val="201F1E"/>
        </w:rPr>
        <w:t>Landscaping requiring irrigation (grass, trees, shrubs, perennial groundcover plants) is 16,207 sq. ft.</w:t>
      </w:r>
    </w:p>
    <w:p w14:paraId="7A6956D8" w14:textId="77777777" w:rsidR="00EB3803" w:rsidRPr="009B0FA0" w:rsidRDefault="00EB3803" w:rsidP="001C21C5"/>
    <w:p w14:paraId="38AA7B52" w14:textId="39320E0E" w:rsidR="0010523A" w:rsidRPr="009B0FA0" w:rsidRDefault="00BB526A">
      <w:r w:rsidRPr="009B0FA0">
        <w:rPr>
          <w:b/>
          <w:bCs/>
        </w:rPr>
        <w:t>Assignment 3 – Lighting Survey</w:t>
      </w:r>
      <w:r w:rsidR="001C21C5" w:rsidRPr="009B0FA0">
        <w:t>: Lighting equipment reflect</w:t>
      </w:r>
      <w:r w:rsidR="00EB3803" w:rsidRPr="009B0FA0">
        <w:t>s</w:t>
      </w:r>
      <w:r w:rsidR="001C21C5" w:rsidRPr="009B0FA0">
        <w:t xml:space="preserve"> the 2006 code requirement with most areas lit with T8 fluorescent linear </w:t>
      </w:r>
      <w:r w:rsidR="00EB3803" w:rsidRPr="009B0FA0">
        <w:t>fixtures</w:t>
      </w:r>
      <w:r w:rsidR="001C21C5" w:rsidRPr="009B0FA0">
        <w:t xml:space="preserve">, controlled by switches and occupancy sensors. Some of the areas also use </w:t>
      </w:r>
      <w:r w:rsidRPr="009B0FA0">
        <w:t>d</w:t>
      </w:r>
      <w:r w:rsidR="001C21C5" w:rsidRPr="009B0FA0">
        <w:t xml:space="preserve">aylight </w:t>
      </w:r>
      <w:r w:rsidRPr="009B0FA0">
        <w:t>h</w:t>
      </w:r>
      <w:r w:rsidR="001C21C5" w:rsidRPr="009B0FA0">
        <w:t xml:space="preserve">arvesting.  </w:t>
      </w:r>
      <w:r w:rsidRPr="009B0FA0">
        <w:t>A</w:t>
      </w:r>
      <w:r w:rsidR="001C21C5" w:rsidRPr="009B0FA0">
        <w:t>ccent lighting and parking l</w:t>
      </w:r>
      <w:r w:rsidRPr="009B0FA0">
        <w:t>o</w:t>
      </w:r>
      <w:r w:rsidR="001C21C5" w:rsidRPr="009B0FA0">
        <w:t>t lighting is mostly HID</w:t>
      </w:r>
      <w:r w:rsidR="00EB3803" w:rsidRPr="009B0FA0">
        <w:t>.</w:t>
      </w:r>
    </w:p>
    <w:p w14:paraId="4D72E40C" w14:textId="77777777" w:rsidR="0010523A" w:rsidRPr="009B0FA0" w:rsidRDefault="0010523A"/>
    <w:p w14:paraId="26A0EAFC" w14:textId="3CA7606D" w:rsidR="001C21C5" w:rsidRPr="009B0FA0" w:rsidRDefault="0010523A">
      <w:r w:rsidRPr="009B0FA0">
        <w:t xml:space="preserve">The assignment associated with this class asks you to research utility contacts and incentives to calculate the lighting retrofit incentive. Though this building is </w:t>
      </w:r>
      <w:r w:rsidR="001A4894" w:rsidRPr="009B0FA0">
        <w:t>physically</w:t>
      </w:r>
      <w:r w:rsidRPr="009B0FA0">
        <w:t xml:space="preserve"> located in Washington state, </w:t>
      </w:r>
      <w:r w:rsidR="00B76104" w:rsidRPr="009B0FA0">
        <w:t xml:space="preserve">for this assignment </w:t>
      </w:r>
      <w:r w:rsidR="001A4894" w:rsidRPr="009B0FA0">
        <w:t>you may</w:t>
      </w:r>
      <w:r w:rsidR="0015751B">
        <w:t xml:space="preserve"> choose to</w:t>
      </w:r>
      <w:r w:rsidRPr="009B0FA0">
        <w:t xml:space="preserve"> research utility contacts and incentives relevant to your local area</w:t>
      </w:r>
      <w:r w:rsidR="001A4894" w:rsidRPr="009B0FA0">
        <w:t xml:space="preserve"> so that you may become more familiar with options available to you</w:t>
      </w:r>
      <w:r w:rsidR="001F077F" w:rsidRPr="009B0FA0">
        <w:t xml:space="preserve">, and you may </w:t>
      </w:r>
      <w:r w:rsidR="0015751B">
        <w:t xml:space="preserve">choose to </w:t>
      </w:r>
      <w:r w:rsidR="001F077F" w:rsidRPr="009B0FA0">
        <w:t>use your local cost for electricity in your calculations</w:t>
      </w:r>
      <w:r w:rsidR="001A4894" w:rsidRPr="009B0FA0">
        <w:t>.</w:t>
      </w:r>
      <w:r w:rsidR="00EB3803" w:rsidRPr="009B0FA0">
        <w:t xml:space="preserve"> </w:t>
      </w:r>
      <w:r w:rsidR="001C21C5" w:rsidRPr="009B0FA0">
        <w:t xml:space="preserve"> </w:t>
      </w:r>
    </w:p>
    <w:p w14:paraId="64A36F90" w14:textId="6CFBDBAC" w:rsidR="00EB3803" w:rsidRPr="009B0FA0" w:rsidRDefault="00EB3803"/>
    <w:p w14:paraId="26883C97" w14:textId="2BAB65C6" w:rsidR="00E42B45" w:rsidRDefault="00E56A95">
      <w:r w:rsidRPr="009B0FA0">
        <w:rPr>
          <w:b/>
          <w:bCs/>
        </w:rPr>
        <w:t>Assignment 4 – HVAC Controls Review</w:t>
      </w:r>
      <w:r w:rsidRPr="009B0FA0">
        <w:t xml:space="preserve">: </w:t>
      </w:r>
      <w:r w:rsidR="004478FF" w:rsidRPr="009B0FA0">
        <w:t>The b</w:t>
      </w:r>
      <w:r w:rsidR="00EB3803" w:rsidRPr="009B0FA0">
        <w:t>uilding systems are controlled by a DDC Building Automation System. The plan document</w:t>
      </w:r>
      <w:r w:rsidR="004478FF" w:rsidRPr="009B0FA0">
        <w:t>s identify</w:t>
      </w:r>
      <w:r w:rsidR="00EB3803" w:rsidRPr="009B0FA0">
        <w:t xml:space="preserve"> the capabilit</w:t>
      </w:r>
      <w:r w:rsidR="004478FF" w:rsidRPr="009B0FA0">
        <w:t xml:space="preserve">ies designed into </w:t>
      </w:r>
      <w:r w:rsidR="00EB3803" w:rsidRPr="009B0FA0">
        <w:t xml:space="preserve">this system to provide </w:t>
      </w:r>
      <w:r w:rsidR="004478FF" w:rsidRPr="009B0FA0">
        <w:t xml:space="preserve">efficient </w:t>
      </w:r>
      <w:r w:rsidRPr="009B0FA0">
        <w:t>o</w:t>
      </w:r>
      <w:r w:rsidR="004478FF" w:rsidRPr="009B0FA0">
        <w:t>peration of the HVAC and lighting</w:t>
      </w:r>
      <w:r w:rsidR="00146944">
        <w:t>. Some BAS screenshots and pictures of the equipment are also provided</w:t>
      </w:r>
      <w:r w:rsidR="004478FF" w:rsidRPr="009B0FA0">
        <w:t>.</w:t>
      </w:r>
      <w:r w:rsidR="00262AAA">
        <w:t xml:space="preserve"> T</w:t>
      </w:r>
      <w:r w:rsidR="00E42B45">
        <w:t>he following information will be helpful in completing the assignment:</w:t>
      </w:r>
    </w:p>
    <w:p w14:paraId="104A6AD2" w14:textId="7BB8AA3C" w:rsidR="00BA79AC" w:rsidRDefault="00BA79AC" w:rsidP="00877A7D">
      <w:pPr>
        <w:pStyle w:val="ListParagraph"/>
        <w:numPr>
          <w:ilvl w:val="0"/>
          <w:numId w:val="3"/>
        </w:numPr>
      </w:pPr>
      <w:r>
        <w:t xml:space="preserve">Occupied heating/cooling </w:t>
      </w:r>
      <w:proofErr w:type="spellStart"/>
      <w:r>
        <w:t>setpoints</w:t>
      </w:r>
      <w:proofErr w:type="spellEnd"/>
      <w:r>
        <w:t xml:space="preserve"> are 68/72</w:t>
      </w:r>
      <w:r w:rsidRPr="00BA79AC">
        <w:t xml:space="preserve"> </w:t>
      </w:r>
      <w:r>
        <w:t>º F (68/70 in some offices).</w:t>
      </w:r>
    </w:p>
    <w:p w14:paraId="11A03470" w14:textId="11F0AD78" w:rsidR="00262AAA" w:rsidRDefault="00262AAA" w:rsidP="00877A7D">
      <w:pPr>
        <w:pStyle w:val="ListParagraph"/>
        <w:numPr>
          <w:ilvl w:val="0"/>
          <w:numId w:val="3"/>
        </w:numPr>
      </w:pPr>
      <w:r>
        <w:t>Stack/flue temps and % oxygen would require a measurement from a gauge or with diagnostic equipment to be taken at the rooftop unit. On the worksheet, you can indicate that this information is unavailable.</w:t>
      </w:r>
    </w:p>
    <w:p w14:paraId="188B04A1" w14:textId="77777777" w:rsidR="00B1704D" w:rsidRDefault="00262AAA" w:rsidP="00877A7D">
      <w:pPr>
        <w:pStyle w:val="ListParagraph"/>
        <w:numPr>
          <w:ilvl w:val="0"/>
          <w:numId w:val="3"/>
        </w:numPr>
      </w:pPr>
      <w:r>
        <w:t>Filters are changed every 3 months, and coils are cleaned annually.</w:t>
      </w:r>
    </w:p>
    <w:p w14:paraId="74CB750C" w14:textId="77777777" w:rsidR="007973D1" w:rsidRDefault="00B1704D" w:rsidP="00877A7D">
      <w:pPr>
        <w:pStyle w:val="ListParagraph"/>
        <w:numPr>
          <w:ilvl w:val="0"/>
          <w:numId w:val="3"/>
        </w:numPr>
      </w:pPr>
      <w:r>
        <w:t>Refrigerant type is R-22</w:t>
      </w:r>
    </w:p>
    <w:p w14:paraId="6CC00774" w14:textId="77777777" w:rsidR="002830B9" w:rsidRDefault="007973D1" w:rsidP="00877A7D">
      <w:pPr>
        <w:pStyle w:val="ListParagraph"/>
        <w:numPr>
          <w:ilvl w:val="0"/>
          <w:numId w:val="3"/>
        </w:numPr>
      </w:pPr>
      <w:r>
        <w:t>Discharge line of compressor temperature at time of measurement was 223º F.</w:t>
      </w:r>
    </w:p>
    <w:p w14:paraId="15275910" w14:textId="11F72A1C" w:rsidR="00EB3803" w:rsidRPr="009B0FA0" w:rsidRDefault="002830B9" w:rsidP="00877A7D">
      <w:pPr>
        <w:pStyle w:val="ListParagraph"/>
        <w:numPr>
          <w:ilvl w:val="0"/>
          <w:numId w:val="3"/>
        </w:numPr>
      </w:pPr>
      <w:r>
        <w:t>On #4 of the Control Systems Review, describe the steps you would have taken to verify operation if you had access to the building.</w:t>
      </w:r>
    </w:p>
    <w:p w14:paraId="6A4123D9" w14:textId="600926D4" w:rsidR="004478FF" w:rsidRPr="009B0FA0" w:rsidRDefault="004478FF"/>
    <w:p w14:paraId="5A237B8A" w14:textId="3AC4B798" w:rsidR="004478FF" w:rsidRPr="009B0FA0" w:rsidRDefault="00E56A95">
      <w:r w:rsidRPr="009B0FA0">
        <w:rPr>
          <w:b/>
          <w:bCs/>
        </w:rPr>
        <w:t>Assignment 5 – Occupancy Schedule:</w:t>
      </w:r>
      <w:r w:rsidR="004478FF" w:rsidRPr="009B0FA0">
        <w:t xml:space="preserve"> </w:t>
      </w:r>
      <w:r w:rsidR="009B0FA0" w:rsidRPr="009B0FA0">
        <w:rPr>
          <w:rFonts w:eastAsia="Times New Roman" w:cs="Segoe UI"/>
          <w:color w:val="201F1E"/>
          <w:bdr w:val="none" w:sz="0" w:space="0" w:color="auto" w:frame="1"/>
        </w:rPr>
        <w:t>The students spend approximately 50% of their school day in classes in this building and staff typically work an 8-hour day</w:t>
      </w:r>
      <w:r w:rsidR="009B0FA0" w:rsidRPr="009B0FA0">
        <w:t xml:space="preserve">. </w:t>
      </w:r>
      <w:r w:rsidR="00B76104" w:rsidRPr="009B0FA0">
        <w:t xml:space="preserve">Use </w:t>
      </w:r>
      <w:r w:rsidR="009B0FA0" w:rsidRPr="009B0FA0">
        <w:t xml:space="preserve">this and </w:t>
      </w:r>
      <w:r w:rsidR="00B76104" w:rsidRPr="009B0FA0">
        <w:t>the information provided in the “Background” section above to develop an occupancy schedule for this building.</w:t>
      </w:r>
      <w:r w:rsidR="00830BAF" w:rsidRPr="009B0FA0">
        <w:t xml:space="preserve"> Create an occupancy profile for the building that seems realistic to you considering the building use type, and complete an analysis based on the profile you created.</w:t>
      </w:r>
    </w:p>
    <w:p w14:paraId="6DE0E6B7" w14:textId="1EB7503E" w:rsidR="00B43A47" w:rsidRPr="009B0FA0" w:rsidRDefault="00B43A47" w:rsidP="00B43A47"/>
    <w:sectPr w:rsidR="00B43A47" w:rsidRPr="009B0FA0" w:rsidSect="001F4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503CD"/>
    <w:multiLevelType w:val="hybridMultilevel"/>
    <w:tmpl w:val="FEF8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36AEA"/>
    <w:multiLevelType w:val="hybridMultilevel"/>
    <w:tmpl w:val="1A3CDCAA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50755DCA"/>
    <w:multiLevelType w:val="hybridMultilevel"/>
    <w:tmpl w:val="298C34D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211"/>
    <w:rsid w:val="00064F7A"/>
    <w:rsid w:val="000D6814"/>
    <w:rsid w:val="0010523A"/>
    <w:rsid w:val="001142EB"/>
    <w:rsid w:val="00146944"/>
    <w:rsid w:val="0015751B"/>
    <w:rsid w:val="001A4894"/>
    <w:rsid w:val="001C148B"/>
    <w:rsid w:val="001C21C5"/>
    <w:rsid w:val="001F077F"/>
    <w:rsid w:val="001F44AE"/>
    <w:rsid w:val="00206BC1"/>
    <w:rsid w:val="00262AAA"/>
    <w:rsid w:val="002830B9"/>
    <w:rsid w:val="00291E23"/>
    <w:rsid w:val="00342309"/>
    <w:rsid w:val="003B05AF"/>
    <w:rsid w:val="004478FF"/>
    <w:rsid w:val="00482211"/>
    <w:rsid w:val="004A4B03"/>
    <w:rsid w:val="005E08B2"/>
    <w:rsid w:val="00606D32"/>
    <w:rsid w:val="00667F3E"/>
    <w:rsid w:val="006C5CA4"/>
    <w:rsid w:val="0073243E"/>
    <w:rsid w:val="00734BEA"/>
    <w:rsid w:val="00750E6B"/>
    <w:rsid w:val="00771A10"/>
    <w:rsid w:val="007973D1"/>
    <w:rsid w:val="007E743F"/>
    <w:rsid w:val="00830BAF"/>
    <w:rsid w:val="00851450"/>
    <w:rsid w:val="00877A7D"/>
    <w:rsid w:val="008F3509"/>
    <w:rsid w:val="009732EC"/>
    <w:rsid w:val="009B0FA0"/>
    <w:rsid w:val="009C0936"/>
    <w:rsid w:val="009C346D"/>
    <w:rsid w:val="00A35A26"/>
    <w:rsid w:val="00A65E43"/>
    <w:rsid w:val="00AE2764"/>
    <w:rsid w:val="00B1704D"/>
    <w:rsid w:val="00B2164E"/>
    <w:rsid w:val="00B43A47"/>
    <w:rsid w:val="00B76104"/>
    <w:rsid w:val="00B9749E"/>
    <w:rsid w:val="00BA46EE"/>
    <w:rsid w:val="00BA79AC"/>
    <w:rsid w:val="00BB526A"/>
    <w:rsid w:val="00BE200B"/>
    <w:rsid w:val="00BE4E43"/>
    <w:rsid w:val="00C45882"/>
    <w:rsid w:val="00C879D9"/>
    <w:rsid w:val="00D23E3E"/>
    <w:rsid w:val="00D54C4F"/>
    <w:rsid w:val="00DC45F0"/>
    <w:rsid w:val="00E116FD"/>
    <w:rsid w:val="00E42B45"/>
    <w:rsid w:val="00E56A95"/>
    <w:rsid w:val="00E97584"/>
    <w:rsid w:val="00EA5D22"/>
    <w:rsid w:val="00EB3803"/>
    <w:rsid w:val="00F14AF4"/>
    <w:rsid w:val="00F6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1072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A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380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EB380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E4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4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energystar.gov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830</Words>
  <Characters>4732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Sokolowsky</dc:creator>
  <cp:keywords/>
  <dc:description/>
  <cp:lastModifiedBy>Melissa Sokolowsky</cp:lastModifiedBy>
  <cp:revision>2</cp:revision>
  <dcterms:created xsi:type="dcterms:W3CDTF">2020-06-23T18:23:00Z</dcterms:created>
  <dcterms:modified xsi:type="dcterms:W3CDTF">2020-06-23T18:23:00Z</dcterms:modified>
</cp:coreProperties>
</file>