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F4FA" w14:textId="77777777" w:rsidR="00BB4979" w:rsidRDefault="00BB4979">
      <w:pPr>
        <w:pStyle w:val="Heading5"/>
      </w:pPr>
    </w:p>
    <w:p w14:paraId="056DFFAD" w14:textId="77777777" w:rsidR="00BB4979" w:rsidRDefault="005624BC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BB4979">
        <w:rPr>
          <w:b/>
          <w:smallCaps/>
          <w:sz w:val="32"/>
        </w:rPr>
        <w:t xml:space="preserve"> Answer </w:t>
      </w:r>
      <w:r w:rsidR="006A6F57">
        <w:rPr>
          <w:b/>
          <w:smallCaps/>
          <w:sz w:val="32"/>
        </w:rPr>
        <w:t>Key</w:t>
      </w:r>
    </w:p>
    <w:p w14:paraId="67F6560E" w14:textId="77777777" w:rsidR="00BB4979" w:rsidRDefault="00BB4979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BOC 201</w:t>
      </w:r>
      <w:r w:rsidR="00D77D04">
        <w:rPr>
          <w:b/>
          <w:sz w:val="28"/>
        </w:rPr>
        <w:t>0</w:t>
      </w:r>
      <w:r>
        <w:rPr>
          <w:b/>
          <w:sz w:val="28"/>
        </w:rPr>
        <w:t xml:space="preserve"> – </w:t>
      </w:r>
      <w:r w:rsidR="00B61CE9" w:rsidRPr="00B61CE9">
        <w:rPr>
          <w:b/>
          <w:sz w:val="28"/>
        </w:rPr>
        <w:t>Preventive Maintenance &amp; Troubleshooting Principles for Building Systems</w:t>
      </w:r>
    </w:p>
    <w:p w14:paraId="7050387D" w14:textId="77777777" w:rsidR="00247B5D" w:rsidRDefault="00247B5D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Edition </w:t>
      </w:r>
      <w:r w:rsidR="00D77D04">
        <w:rPr>
          <w:b/>
          <w:sz w:val="28"/>
        </w:rPr>
        <w:t>1.0</w:t>
      </w:r>
      <w:r w:rsidR="00081F2D">
        <w:rPr>
          <w:b/>
          <w:sz w:val="28"/>
        </w:rPr>
        <w:t>0</w:t>
      </w:r>
    </w:p>
    <w:p w14:paraId="509418B5" w14:textId="77777777" w:rsidR="00BB4979" w:rsidRDefault="00BB4979">
      <w:pPr>
        <w:tabs>
          <w:tab w:val="left" w:pos="1360"/>
        </w:tabs>
        <w:rPr>
          <w:b/>
        </w:rPr>
      </w:pPr>
    </w:p>
    <w:p w14:paraId="5C84B6FD" w14:textId="77777777" w:rsidR="00BB4979" w:rsidRDefault="00BB4979"/>
    <w:p w14:paraId="6A6CDC94" w14:textId="77777777" w:rsidR="00BB4979" w:rsidRDefault="00BB4979">
      <w:pPr>
        <w:tabs>
          <w:tab w:val="left" w:pos="720"/>
        </w:tabs>
      </w:pPr>
    </w:p>
    <w:p w14:paraId="6D56FD58" w14:textId="77777777" w:rsidR="00BB4979" w:rsidRPr="000D6E41" w:rsidRDefault="00BB4979">
      <w:pPr>
        <w:tabs>
          <w:tab w:val="left" w:pos="720"/>
        </w:tabs>
        <w:sectPr w:rsidR="00BB4979" w:rsidRPr="000D6E41" w:rsidSect="00D77D04">
          <w:headerReference w:type="default" r:id="rId7"/>
          <w:footerReference w:type="default" r:id="rId8"/>
          <w:type w:val="continuous"/>
          <w:pgSz w:w="12240" w:h="15840"/>
          <w:pgMar w:top="992" w:right="450" w:bottom="1077" w:left="964" w:header="448" w:footer="352" w:gutter="0"/>
          <w:cols w:space="720"/>
          <w:noEndnote/>
        </w:sectPr>
      </w:pPr>
    </w:p>
    <w:p w14:paraId="3D42022B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num" w:pos="1429"/>
        </w:tabs>
        <w:spacing w:after="240" w:line="240" w:lineRule="auto"/>
        <w:ind w:left="1440"/>
      </w:pPr>
      <w:r w:rsidRPr="000D6E41">
        <w:t xml:space="preserve">A.  B.  C. </w:t>
      </w:r>
      <w:r w:rsidRPr="000D6E41">
        <w:rPr>
          <w:b/>
        </w:rPr>
        <w:t xml:space="preserve"> </w:t>
      </w:r>
      <w:r w:rsidRPr="000D6E41">
        <w:rPr>
          <w:b/>
          <w:szCs w:val="24"/>
        </w:rPr>
        <w:t>D</w:t>
      </w:r>
      <w:r w:rsidRPr="000D6E41">
        <w:rPr>
          <w:b/>
        </w:rPr>
        <w:t>.</w:t>
      </w:r>
      <w:r w:rsidR="00B61CE9">
        <w:rPr>
          <w:b/>
        </w:rPr>
        <w:tab/>
      </w:r>
      <w:r w:rsidR="00B61CE9">
        <w:rPr>
          <w:b/>
        </w:rPr>
        <w:tab/>
        <w:t>p.16</w:t>
      </w:r>
    </w:p>
    <w:p w14:paraId="285A065C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D.</w:t>
      </w:r>
      <w:r w:rsidR="00F80A15">
        <w:rPr>
          <w:b/>
          <w:szCs w:val="24"/>
        </w:rPr>
        <w:tab/>
      </w:r>
      <w:r w:rsidR="00F80A15">
        <w:rPr>
          <w:b/>
          <w:szCs w:val="24"/>
        </w:rPr>
        <w:tab/>
        <w:t>p.98</w:t>
      </w:r>
    </w:p>
    <w:p w14:paraId="20B2CFFD" w14:textId="77777777" w:rsidR="00BB4979" w:rsidRPr="000D6E41" w:rsidRDefault="00BB4979" w:rsidP="006F11C9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0D6E41">
        <w:rPr>
          <w:b/>
          <w:szCs w:val="24"/>
        </w:rPr>
        <w:t>C</w:t>
      </w:r>
      <w:r w:rsidRPr="000D6E41">
        <w:t>.  D.</w:t>
      </w:r>
      <w:r w:rsidR="00F80A15">
        <w:tab/>
      </w:r>
      <w:r w:rsidR="00F80A15">
        <w:tab/>
      </w:r>
      <w:r w:rsidR="00F80A15" w:rsidRPr="00F80A15">
        <w:rPr>
          <w:b/>
        </w:rPr>
        <w:t>p.85</w:t>
      </w:r>
    </w:p>
    <w:p w14:paraId="06E1EB37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t>.</w:t>
      </w:r>
      <w:r w:rsidR="00F80A15">
        <w:tab/>
      </w:r>
      <w:r w:rsidR="00F80A15">
        <w:tab/>
      </w:r>
      <w:r w:rsidR="00F80A15">
        <w:rPr>
          <w:b/>
        </w:rPr>
        <w:t>p.</w:t>
      </w:r>
      <w:r w:rsidR="00A03ADD">
        <w:rPr>
          <w:b/>
        </w:rPr>
        <w:t>10</w:t>
      </w:r>
    </w:p>
    <w:p w14:paraId="24094957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0D6E41">
        <w:rPr>
          <w:b/>
          <w:szCs w:val="24"/>
        </w:rPr>
        <w:t>B</w:t>
      </w:r>
      <w:r w:rsidRPr="000D6E41">
        <w:t>.  C.  D.</w:t>
      </w:r>
      <w:r w:rsidR="00A03ADD">
        <w:tab/>
      </w:r>
      <w:r w:rsidR="00A03ADD">
        <w:tab/>
      </w:r>
      <w:r w:rsidR="00A03ADD" w:rsidRPr="00A03ADD">
        <w:rPr>
          <w:b/>
        </w:rPr>
        <w:t>P.7</w:t>
      </w:r>
    </w:p>
    <w:p w14:paraId="134F5677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0D6E41">
        <w:rPr>
          <w:b/>
          <w:szCs w:val="24"/>
        </w:rPr>
        <w:t>C</w:t>
      </w:r>
      <w:r w:rsidRPr="000D6E41">
        <w:rPr>
          <w:b/>
        </w:rPr>
        <w:t>.</w:t>
      </w:r>
      <w:r w:rsidRPr="000D6E41">
        <w:t xml:space="preserve">  D.</w:t>
      </w:r>
      <w:r w:rsidR="00A03ADD">
        <w:tab/>
      </w:r>
      <w:r w:rsidR="00A03ADD">
        <w:tab/>
      </w:r>
      <w:r w:rsidR="00A03ADD" w:rsidRPr="00712CD7">
        <w:rPr>
          <w:b/>
        </w:rPr>
        <w:t>p.</w:t>
      </w:r>
      <w:r w:rsidR="00712CD7" w:rsidRPr="00712CD7">
        <w:rPr>
          <w:b/>
        </w:rPr>
        <w:t>35</w:t>
      </w:r>
    </w:p>
    <w:p w14:paraId="65B4CE1F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rPr>
          <w:b/>
          <w:szCs w:val="24"/>
        </w:rPr>
        <w:t>A</w:t>
      </w:r>
      <w:r w:rsidRPr="000D6E41">
        <w:rPr>
          <w:b/>
        </w:rPr>
        <w:t>.</w:t>
      </w:r>
      <w:r w:rsidRPr="000D6E41">
        <w:t xml:space="preserve">  B.  C.  D.</w:t>
      </w:r>
      <w:r w:rsidR="00712CD7">
        <w:tab/>
      </w:r>
      <w:r w:rsidR="00712CD7">
        <w:tab/>
      </w:r>
      <w:r w:rsidR="00712CD7" w:rsidRPr="00712CD7">
        <w:rPr>
          <w:b/>
        </w:rPr>
        <w:t>p.97</w:t>
      </w:r>
    </w:p>
    <w:p w14:paraId="6454729F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0D6E41">
        <w:rPr>
          <w:b/>
          <w:szCs w:val="24"/>
        </w:rPr>
        <w:t>C</w:t>
      </w:r>
      <w:r w:rsidRPr="000D6E41">
        <w:rPr>
          <w:b/>
        </w:rPr>
        <w:t>.</w:t>
      </w:r>
      <w:r w:rsidRPr="000D6E41">
        <w:t xml:space="preserve">  D.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5B2A0E">
        <w:rPr>
          <w:b/>
        </w:rPr>
        <w:t>8</w:t>
      </w:r>
    </w:p>
    <w:p w14:paraId="16BE252A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rPr>
          <w:b/>
          <w:szCs w:val="24"/>
        </w:rPr>
        <w:t>A</w:t>
      </w:r>
      <w:r w:rsidRPr="000D6E41">
        <w:t>.  B.  C.  D.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3F0FB6">
        <w:rPr>
          <w:b/>
        </w:rPr>
        <w:t>9</w:t>
      </w:r>
    </w:p>
    <w:p w14:paraId="17A48936" w14:textId="77777777" w:rsidR="00BB4979" w:rsidRPr="005617BB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t>.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3F0FB6">
        <w:rPr>
          <w:b/>
        </w:rPr>
        <w:t>11</w:t>
      </w:r>
    </w:p>
    <w:p w14:paraId="1E30A500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4B36B64F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0CFCCF37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59A634A4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583E523D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69E5E61E" w14:textId="77777777" w:rsidR="005617BB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33BA05AF" w14:textId="77777777" w:rsidR="005617BB" w:rsidRPr="000D6E41" w:rsidRDefault="005617BB" w:rsidP="005617BB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0278DCED" w14:textId="77777777" w:rsidR="00BB4979" w:rsidRPr="000D6E41" w:rsidRDefault="00BB4979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0D6E41">
        <w:rPr>
          <w:b/>
          <w:szCs w:val="24"/>
        </w:rPr>
        <w:t>B</w:t>
      </w:r>
      <w:r w:rsidRPr="000D6E41">
        <w:t>.  C.  D.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3F0FB6">
        <w:rPr>
          <w:b/>
        </w:rPr>
        <w:t>12</w:t>
      </w:r>
    </w:p>
    <w:p w14:paraId="71C0151C" w14:textId="77777777" w:rsidR="00BB4979" w:rsidRPr="000D6E41" w:rsidRDefault="00BB4979" w:rsidP="006F11C9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0D6E41">
        <w:rPr>
          <w:b/>
          <w:szCs w:val="24"/>
        </w:rPr>
        <w:t>B</w:t>
      </w:r>
      <w:r w:rsidRPr="000D6E41">
        <w:t>.  C.  D.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3F0FB6">
        <w:rPr>
          <w:b/>
        </w:rPr>
        <w:t>38</w:t>
      </w:r>
      <w:r w:rsidRPr="000D6E41">
        <w:rPr>
          <w:u w:val="single"/>
        </w:rPr>
        <w:t xml:space="preserve">      </w:t>
      </w:r>
    </w:p>
    <w:p w14:paraId="70F6C909" w14:textId="77777777" w:rsidR="00EF0E2B" w:rsidRPr="000D6E41" w:rsidRDefault="007B221D" w:rsidP="00EF0E2B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t>.</w:t>
      </w:r>
      <w:r w:rsidR="00712CD7" w:rsidRPr="00712CD7">
        <w:t xml:space="preserve"> </w:t>
      </w:r>
      <w:r w:rsidR="00EF0E2B">
        <w:tab/>
        <w:t xml:space="preserve">      </w:t>
      </w:r>
      <w:r w:rsidR="00712CD7">
        <w:rPr>
          <w:b/>
        </w:rPr>
        <w:t>p.</w:t>
      </w:r>
      <w:r w:rsidR="00EF0E2B">
        <w:rPr>
          <w:b/>
        </w:rPr>
        <w:t>1-5 and 85-87</w:t>
      </w:r>
    </w:p>
    <w:p w14:paraId="468B4466" w14:textId="77777777" w:rsidR="00325C62" w:rsidRPr="000D6E41" w:rsidRDefault="00325C62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rPr>
          <w:b/>
        </w:rPr>
        <w:t>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5617BB">
        <w:rPr>
          <w:b/>
        </w:rPr>
        <w:t>9</w:t>
      </w:r>
    </w:p>
    <w:p w14:paraId="67CBC6B5" w14:textId="77777777" w:rsidR="002A245C" w:rsidRPr="000D6E41" w:rsidRDefault="002A245C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0D6E41">
        <w:rPr>
          <w:b/>
          <w:szCs w:val="24"/>
        </w:rPr>
        <w:t>B</w:t>
      </w:r>
      <w:r w:rsidRPr="000D6E41">
        <w:rPr>
          <w:b/>
        </w:rPr>
        <w:t>.</w:t>
      </w:r>
      <w:r w:rsidRPr="000D6E41">
        <w:t xml:space="preserve">  C.  D.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5617BB">
        <w:rPr>
          <w:b/>
        </w:rPr>
        <w:t>3</w:t>
      </w:r>
    </w:p>
    <w:p w14:paraId="0F92FCCD" w14:textId="77777777" w:rsidR="002A245C" w:rsidRPr="000D6E41" w:rsidRDefault="002A245C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t>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7E6250">
        <w:rPr>
          <w:b/>
        </w:rPr>
        <w:t xml:space="preserve">7 </w:t>
      </w:r>
    </w:p>
    <w:p w14:paraId="14F8FF4B" w14:textId="77777777" w:rsidR="00B42A0E" w:rsidRPr="000D6E41" w:rsidRDefault="00B42A0E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0D6E41">
        <w:rPr>
          <w:b/>
          <w:szCs w:val="24"/>
        </w:rPr>
        <w:t>C</w:t>
      </w:r>
      <w:r w:rsidRPr="000D6E41">
        <w:rPr>
          <w:b/>
        </w:rPr>
        <w:t>.</w:t>
      </w:r>
      <w:r w:rsidRPr="000D6E41">
        <w:t xml:space="preserve">  D.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7E6250">
        <w:rPr>
          <w:b/>
        </w:rPr>
        <w:t>104</w:t>
      </w:r>
    </w:p>
    <w:p w14:paraId="2F66AA47" w14:textId="77777777" w:rsidR="00B42A0E" w:rsidRPr="000D6E41" w:rsidRDefault="00B42A0E" w:rsidP="006F11C9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C.  </w:t>
      </w:r>
      <w:r w:rsidRPr="000D6E41">
        <w:rPr>
          <w:b/>
          <w:szCs w:val="24"/>
        </w:rPr>
        <w:t>D</w:t>
      </w:r>
      <w:r w:rsidRPr="000D6E41">
        <w:t>.</w:t>
      </w:r>
      <w:r w:rsidR="00712CD7" w:rsidRPr="00712CD7">
        <w:t xml:space="preserve"> 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7E6250">
        <w:rPr>
          <w:b/>
        </w:rPr>
        <w:t>64-75</w:t>
      </w:r>
    </w:p>
    <w:p w14:paraId="109F2AF4" w14:textId="77777777" w:rsidR="00BB4979" w:rsidRPr="000D6E41" w:rsidRDefault="00BB4979" w:rsidP="006F11C9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0D6E41">
        <w:rPr>
          <w:b/>
          <w:szCs w:val="24"/>
        </w:rPr>
        <w:t>B</w:t>
      </w:r>
      <w:r w:rsidRPr="000D6E41">
        <w:rPr>
          <w:b/>
        </w:rPr>
        <w:t>.</w:t>
      </w:r>
      <w:r w:rsidRPr="000D6E41">
        <w:t xml:space="preserve">  </w:t>
      </w:r>
      <w:r w:rsidR="00B42A0E" w:rsidRPr="000D6E41">
        <w:t>C.  D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4434A7">
        <w:rPr>
          <w:b/>
        </w:rPr>
        <w:t>15,25,41</w:t>
      </w:r>
    </w:p>
    <w:p w14:paraId="453F9F38" w14:textId="77777777" w:rsidR="00BB4979" w:rsidRPr="000D6E41" w:rsidRDefault="00BB4979" w:rsidP="006F11C9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0D6E41">
        <w:rPr>
          <w:b/>
          <w:szCs w:val="24"/>
        </w:rPr>
        <w:t>A</w:t>
      </w:r>
      <w:r w:rsidRPr="000D6E41">
        <w:rPr>
          <w:b/>
        </w:rPr>
        <w:t>.</w:t>
      </w:r>
      <w:r w:rsidRPr="000D6E41">
        <w:t xml:space="preserve">  B.  </w:t>
      </w:r>
      <w:r w:rsidR="00B42A0E" w:rsidRPr="000D6E41">
        <w:t>C.  D</w:t>
      </w:r>
      <w:r w:rsidR="00712CD7">
        <w:tab/>
      </w:r>
      <w:r w:rsidR="00712CD7">
        <w:tab/>
      </w:r>
      <w:r w:rsidR="00712CD7">
        <w:rPr>
          <w:b/>
        </w:rPr>
        <w:t>p.</w:t>
      </w:r>
      <w:r w:rsidR="004434A7">
        <w:rPr>
          <w:b/>
        </w:rPr>
        <w:t>18</w:t>
      </w:r>
    </w:p>
    <w:p w14:paraId="34CBF33F" w14:textId="77777777" w:rsidR="00BB4979" w:rsidRPr="000D6E41" w:rsidRDefault="00BB4979">
      <w:pPr>
        <w:pStyle w:val="p2"/>
        <w:tabs>
          <w:tab w:val="clear" w:pos="720"/>
        </w:tabs>
        <w:spacing w:after="240" w:line="240" w:lineRule="auto"/>
      </w:pPr>
    </w:p>
    <w:p w14:paraId="0F3F91CE" w14:textId="77777777" w:rsidR="00BB4979" w:rsidRPr="000D6E41" w:rsidRDefault="00BB4979">
      <w:pPr>
        <w:pStyle w:val="p2"/>
        <w:tabs>
          <w:tab w:val="clear" w:pos="720"/>
        </w:tabs>
        <w:spacing w:after="240" w:line="240" w:lineRule="auto"/>
      </w:pPr>
    </w:p>
    <w:p w14:paraId="14C93E1E" w14:textId="77777777" w:rsidR="00BB4979" w:rsidRPr="000D6E41" w:rsidRDefault="00BB4979">
      <w:pPr>
        <w:pStyle w:val="p2"/>
        <w:tabs>
          <w:tab w:val="clear" w:pos="720"/>
        </w:tabs>
        <w:spacing w:after="240" w:line="240" w:lineRule="auto"/>
      </w:pPr>
      <w:r w:rsidRPr="000D6E41">
        <w:t xml:space="preserve"> </w:t>
      </w:r>
    </w:p>
    <w:p w14:paraId="0760B3CF" w14:textId="77777777" w:rsidR="00BB4979" w:rsidRPr="000D6E41" w:rsidRDefault="00BB4979">
      <w:pPr>
        <w:pStyle w:val="p2"/>
        <w:tabs>
          <w:tab w:val="clear" w:pos="720"/>
        </w:tabs>
        <w:spacing w:after="240" w:line="240" w:lineRule="auto"/>
      </w:pPr>
      <w:r w:rsidRPr="000D6E41">
        <w:t xml:space="preserve"> </w:t>
      </w:r>
    </w:p>
    <w:p w14:paraId="23DEB470" w14:textId="77777777" w:rsidR="00BB4979" w:rsidRDefault="00BB4979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31BCF4EB" w14:textId="77777777" w:rsidR="00BB4979" w:rsidRDefault="00BB4979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390CB91B" w14:textId="77777777" w:rsidR="00BB4979" w:rsidRDefault="00BB4979">
      <w:pPr>
        <w:pStyle w:val="p2"/>
        <w:tabs>
          <w:tab w:val="clear" w:pos="720"/>
        </w:tabs>
        <w:spacing w:after="240" w:line="240" w:lineRule="auto"/>
      </w:pPr>
      <w:r>
        <w:t xml:space="preserve">  </w:t>
      </w:r>
    </w:p>
    <w:p w14:paraId="38262391" w14:textId="77777777" w:rsidR="00BB4979" w:rsidRDefault="00BB4979">
      <w:pPr>
        <w:pStyle w:val="p2"/>
        <w:tabs>
          <w:tab w:val="clear" w:pos="720"/>
        </w:tabs>
        <w:spacing w:after="240" w:line="240" w:lineRule="auto"/>
        <w:sectPr w:rsidR="00BB4979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720"/>
            <w:col w:w="4860"/>
          </w:cols>
          <w:noEndnote/>
        </w:sectPr>
      </w:pPr>
    </w:p>
    <w:p w14:paraId="2A2F3497" w14:textId="77777777" w:rsidR="00BB4979" w:rsidRDefault="00BB4979">
      <w:pPr>
        <w:pStyle w:val="p2"/>
        <w:tabs>
          <w:tab w:val="clear" w:pos="720"/>
        </w:tabs>
        <w:spacing w:after="240" w:line="240" w:lineRule="auto"/>
      </w:pPr>
    </w:p>
    <w:sectPr w:rsidR="00BB4979"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F1E99" w14:textId="77777777" w:rsidR="00D35C2B" w:rsidRDefault="00D35C2B">
      <w:r>
        <w:separator/>
      </w:r>
    </w:p>
  </w:endnote>
  <w:endnote w:type="continuationSeparator" w:id="0">
    <w:p w14:paraId="1F4F9057" w14:textId="77777777" w:rsidR="00D35C2B" w:rsidRDefault="00D3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02911" w14:textId="77777777" w:rsidR="003E4AFB" w:rsidRDefault="003E4AFB">
    <w:pPr>
      <w:pStyle w:val="Footer"/>
      <w:framePr w:wrap="auto" w:vAnchor="text" w:hAnchor="margin" w:xAlign="right" w:y="1"/>
      <w:rPr>
        <w:rStyle w:val="PageNumber"/>
      </w:rPr>
    </w:pPr>
  </w:p>
  <w:p w14:paraId="0F84433A" w14:textId="77777777" w:rsidR="003E4AFB" w:rsidRDefault="003E4AFB">
    <w:pPr>
      <w:pStyle w:val="Footer"/>
      <w:spacing w:before="360"/>
      <w:ind w:right="360"/>
      <w:rPr>
        <w:sz w:val="20"/>
      </w:rPr>
    </w:pPr>
    <w:r>
      <w:rPr>
        <w:sz w:val="20"/>
      </w:rPr>
      <w:t xml:space="preserve">© </w:t>
    </w:r>
    <w:r w:rsidR="00247B5D">
      <w:rPr>
        <w:sz w:val="20"/>
      </w:rPr>
      <w:t>20</w:t>
    </w:r>
    <w:r w:rsidR="00D77D04">
      <w:rPr>
        <w:sz w:val="20"/>
      </w:rPr>
      <w:t xml:space="preserve">20 </w:t>
    </w:r>
    <w:r w:rsidR="00247B5D">
      <w:rPr>
        <w:sz w:val="20"/>
      </w:rPr>
      <w:t>N</w:t>
    </w:r>
    <w:r>
      <w:rPr>
        <w:sz w:val="20"/>
      </w:rPr>
      <w:t>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14032" w14:textId="77777777" w:rsidR="00D35C2B" w:rsidRDefault="00D35C2B">
      <w:r>
        <w:separator/>
      </w:r>
    </w:p>
  </w:footnote>
  <w:footnote w:type="continuationSeparator" w:id="0">
    <w:p w14:paraId="18ACF736" w14:textId="77777777" w:rsidR="00D35C2B" w:rsidRDefault="00D3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92DB8" w14:textId="77777777" w:rsidR="003E4AFB" w:rsidRDefault="003E4AFB" w:rsidP="00247B5D">
    <w:pPr>
      <w:pStyle w:val="Header"/>
      <w:tabs>
        <w:tab w:val="clear" w:pos="8640"/>
        <w:tab w:val="right" w:pos="10080"/>
      </w:tabs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>BOC Level II</w:t>
    </w:r>
    <w:r w:rsidR="000D2B8D"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sz w:val="28"/>
      </w:rPr>
      <w:t xml:space="preserve">                       </w:t>
    </w:r>
    <w:r w:rsidR="00247B5D">
      <w:rPr>
        <w:rFonts w:ascii="Garamond" w:hAnsi="Garamond"/>
        <w:b/>
        <w:sz w:val="28"/>
      </w:rPr>
      <w:t xml:space="preserve">                          </w:t>
    </w:r>
    <w:r>
      <w:rPr>
        <w:rFonts w:ascii="Garamond" w:hAnsi="Garamond"/>
        <w:b/>
        <w:sz w:val="28"/>
      </w:rPr>
      <w:t xml:space="preserve"> </w:t>
    </w:r>
    <w:r w:rsidR="00D77D04">
      <w:rPr>
        <w:rFonts w:ascii="Garamond" w:hAnsi="Garamond"/>
        <w:b/>
        <w:sz w:val="28"/>
      </w:rPr>
      <w:tab/>
    </w:r>
    <w:r w:rsidR="00247B5D">
      <w:rPr>
        <w:rFonts w:ascii="Garamond" w:hAnsi="Garamond"/>
        <w:b/>
        <w:sz w:val="28"/>
      </w:rPr>
      <w:t>BOC 201</w:t>
    </w:r>
    <w:r w:rsidR="00D77D04">
      <w:rPr>
        <w:rFonts w:ascii="Garamond" w:hAnsi="Garamond"/>
        <w:b/>
        <w:sz w:val="28"/>
      </w:rPr>
      <w:t xml:space="preserve">0 </w:t>
    </w:r>
    <w:r>
      <w:rPr>
        <w:rFonts w:ascii="Garamond" w:hAnsi="Garamond"/>
        <w:b/>
        <w:sz w:val="28"/>
      </w:rPr>
      <w:t xml:space="preserve">Answer </w:t>
    </w:r>
    <w:r w:rsidR="006A6F57">
      <w:rPr>
        <w:rFonts w:ascii="Garamond" w:hAnsi="Garamond"/>
        <w:b/>
        <w:sz w:val="28"/>
      </w:rPr>
      <w:t>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ADE"/>
    <w:rsid w:val="00081F2D"/>
    <w:rsid w:val="000D2683"/>
    <w:rsid w:val="000D2B8D"/>
    <w:rsid w:val="000D6E41"/>
    <w:rsid w:val="00247B5D"/>
    <w:rsid w:val="002A245C"/>
    <w:rsid w:val="002A3444"/>
    <w:rsid w:val="00325C62"/>
    <w:rsid w:val="003D48BD"/>
    <w:rsid w:val="003E3D46"/>
    <w:rsid w:val="003E4AFB"/>
    <w:rsid w:val="003F0FB6"/>
    <w:rsid w:val="004434A7"/>
    <w:rsid w:val="005617BB"/>
    <w:rsid w:val="005624BC"/>
    <w:rsid w:val="005B2A0E"/>
    <w:rsid w:val="005E3D74"/>
    <w:rsid w:val="006A6F57"/>
    <w:rsid w:val="006F11C9"/>
    <w:rsid w:val="00712CD7"/>
    <w:rsid w:val="007336A1"/>
    <w:rsid w:val="00781BBA"/>
    <w:rsid w:val="007B221D"/>
    <w:rsid w:val="007E6250"/>
    <w:rsid w:val="009C0F8C"/>
    <w:rsid w:val="00A03ADD"/>
    <w:rsid w:val="00AC1280"/>
    <w:rsid w:val="00B42A0E"/>
    <w:rsid w:val="00B61CE9"/>
    <w:rsid w:val="00BB4979"/>
    <w:rsid w:val="00C1639A"/>
    <w:rsid w:val="00D1223E"/>
    <w:rsid w:val="00D35C2B"/>
    <w:rsid w:val="00D77D04"/>
    <w:rsid w:val="00E039F4"/>
    <w:rsid w:val="00ED7913"/>
    <w:rsid w:val="00EF0E2B"/>
    <w:rsid w:val="00EF5D3E"/>
    <w:rsid w:val="00F32ADE"/>
    <w:rsid w:val="00F80A15"/>
    <w:rsid w:val="00F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ACAA97"/>
  <w15:chartTrackingRefBased/>
  <w15:docId w15:val="{389C46A0-5E40-4802-8F21-EF9FFAE8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2</cp:revision>
  <cp:lastPrinted>1999-02-04T17:43:00Z</cp:lastPrinted>
  <dcterms:created xsi:type="dcterms:W3CDTF">2020-07-14T19:58:00Z</dcterms:created>
  <dcterms:modified xsi:type="dcterms:W3CDTF">2020-07-14T19:58:00Z</dcterms:modified>
</cp:coreProperties>
</file>