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6E01" w14:textId="0BC696AC" w:rsidR="002D3645" w:rsidRDefault="002D3645" w:rsidP="002D3645">
      <w:pPr>
        <w:rPr>
          <w:rFonts w:ascii="Book Antiqua" w:hAnsi="Book Antiqua"/>
          <w:b/>
        </w:rPr>
      </w:pPr>
      <w:r>
        <w:rPr>
          <w:rFonts w:ascii="Book Antiqua" w:hAnsi="Book Antiqua"/>
          <w:b/>
        </w:rPr>
        <w:t>Instructor Notes on Level II Presentation Skills</w:t>
      </w:r>
      <w:r w:rsidR="00601A6D">
        <w:rPr>
          <w:rFonts w:ascii="Book Antiqua" w:hAnsi="Book Antiqua"/>
          <w:b/>
        </w:rPr>
        <w:t xml:space="preserve"> Curriculum</w:t>
      </w:r>
    </w:p>
    <w:p w14:paraId="5C27C2BA" w14:textId="47CB1BF6" w:rsidR="002D3645" w:rsidRPr="002D3645" w:rsidRDefault="002D3645" w:rsidP="00016CF3">
      <w:pPr>
        <w:rPr>
          <w:rFonts w:ascii="Book Antiqua" w:hAnsi="Book Antiqua"/>
          <w:bCs/>
        </w:rPr>
      </w:pPr>
      <w:r w:rsidRPr="002D3645">
        <w:rPr>
          <w:rFonts w:ascii="Book Antiqua" w:hAnsi="Book Antiqua"/>
          <w:bCs/>
        </w:rPr>
        <w:t xml:space="preserve">These notes provide guidance to Level II instructors for teaching the presentation skills curriculum </w:t>
      </w:r>
      <w:r>
        <w:rPr>
          <w:rFonts w:ascii="Book Antiqua" w:hAnsi="Book Antiqua"/>
          <w:bCs/>
        </w:rPr>
        <w:t xml:space="preserve">modules </w:t>
      </w:r>
      <w:r w:rsidRPr="002D3645">
        <w:rPr>
          <w:rFonts w:ascii="Book Antiqua" w:hAnsi="Book Antiqua"/>
          <w:bCs/>
        </w:rPr>
        <w:t>found in BOC 2001-B, 2002, 2003, 2004 and 2005.</w:t>
      </w:r>
      <w:r>
        <w:rPr>
          <w:rFonts w:ascii="Book Antiqua" w:hAnsi="Book Antiqua"/>
          <w:bCs/>
        </w:rPr>
        <w:t xml:space="preserve"> Each module is comprised of approximately 30 minutes of instructor-led discussion, video viewing, and</w:t>
      </w:r>
      <w:r w:rsidR="00377F80">
        <w:rPr>
          <w:rFonts w:ascii="Book Antiqua" w:hAnsi="Book Antiqua"/>
          <w:bCs/>
        </w:rPr>
        <w:t xml:space="preserve">/or student partnering activities </w:t>
      </w:r>
      <w:r w:rsidR="00601A6D">
        <w:rPr>
          <w:rFonts w:ascii="Book Antiqua" w:hAnsi="Book Antiqua"/>
          <w:bCs/>
        </w:rPr>
        <w:t xml:space="preserve">on the topic of presentation skills. We encourage instructors to review the </w:t>
      </w:r>
      <w:r w:rsidR="00782BCE">
        <w:rPr>
          <w:rFonts w:ascii="Book Antiqua" w:hAnsi="Book Antiqua"/>
          <w:bCs/>
        </w:rPr>
        <w:t>content and come prepared to lead the discussions and facilitate the hands-on activities. We also recommend testing</w:t>
      </w:r>
      <w:r w:rsidR="00601A6D">
        <w:rPr>
          <w:rFonts w:ascii="Book Antiqua" w:hAnsi="Book Antiqua"/>
          <w:bCs/>
        </w:rPr>
        <w:t xml:space="preserve"> the video links</w:t>
      </w:r>
      <w:r w:rsidR="00782BCE">
        <w:rPr>
          <w:rFonts w:ascii="Book Antiqua" w:hAnsi="Book Antiqua"/>
          <w:bCs/>
        </w:rPr>
        <w:t xml:space="preserve"> to ensure they work and that the audio can be heard in a large classroom setting.</w:t>
      </w:r>
    </w:p>
    <w:p w14:paraId="70E6533C" w14:textId="03FDA6DF" w:rsidR="002D3645" w:rsidRDefault="00377F80" w:rsidP="002D3645">
      <w:pPr>
        <w:rPr>
          <w:rFonts w:ascii="Book Antiqua" w:hAnsi="Book Antiqua"/>
          <w:b/>
        </w:rPr>
      </w:pPr>
      <w:r>
        <w:rPr>
          <w:rFonts w:ascii="Book Antiqua" w:hAnsi="Book Antiqua"/>
          <w:b/>
        </w:rPr>
        <w:t>Why presentation skills curriculum?</w:t>
      </w:r>
    </w:p>
    <w:p w14:paraId="2EC0C792" w14:textId="477D11AC" w:rsidR="00377F80" w:rsidRPr="00377F80" w:rsidRDefault="00377F80" w:rsidP="00377F80">
      <w:pPr>
        <w:rPr>
          <w:rFonts w:ascii="Book Antiqua" w:hAnsi="Book Antiqua"/>
          <w:bCs/>
        </w:rPr>
      </w:pPr>
      <w:r w:rsidRPr="00BF342E">
        <w:rPr>
          <w:rFonts w:ascii="Book Antiqua" w:hAnsi="Book Antiqua"/>
          <w:bCs/>
        </w:rPr>
        <w:t>The presentation skills curriculum prepares students to successfully complete the final project assignment in the Level II course. This assignment involves preparing and delivering a 1</w:t>
      </w:r>
      <w:r w:rsidR="009F083F">
        <w:rPr>
          <w:rFonts w:ascii="Book Antiqua" w:hAnsi="Book Antiqua"/>
          <w:bCs/>
        </w:rPr>
        <w:t>0</w:t>
      </w:r>
      <w:r w:rsidR="00601A6D">
        <w:rPr>
          <w:rFonts w:ascii="Book Antiqua" w:hAnsi="Book Antiqua"/>
          <w:bCs/>
        </w:rPr>
        <w:t>-</w:t>
      </w:r>
      <w:r w:rsidRPr="00BF342E">
        <w:rPr>
          <w:rFonts w:ascii="Book Antiqua" w:hAnsi="Book Antiqua"/>
          <w:bCs/>
        </w:rPr>
        <w:t xml:space="preserve"> minute presentation on the Building Scoping Report </w:t>
      </w:r>
      <w:r w:rsidR="00601A6D">
        <w:rPr>
          <w:rFonts w:ascii="Book Antiqua" w:hAnsi="Book Antiqua"/>
          <w:bCs/>
        </w:rPr>
        <w:t>operators</w:t>
      </w:r>
      <w:r w:rsidRPr="00BF342E">
        <w:rPr>
          <w:rFonts w:ascii="Book Antiqua" w:hAnsi="Book Antiqua"/>
          <w:bCs/>
        </w:rPr>
        <w:t xml:space="preserve"> complete for their facility. The presentation is delivered in the final class, </w:t>
      </w:r>
      <w:r w:rsidRPr="00377F80">
        <w:rPr>
          <w:rFonts w:ascii="Book Antiqua" w:hAnsi="Book Antiqua"/>
          <w:bCs/>
        </w:rPr>
        <w:t xml:space="preserve">BOC 2005, titled </w:t>
      </w:r>
      <w:r w:rsidRPr="00377F80">
        <w:rPr>
          <w:rFonts w:ascii="Book Antiqua" w:hAnsi="Book Antiqua"/>
          <w:bCs/>
          <w:i/>
          <w:iCs/>
        </w:rPr>
        <w:t xml:space="preserve">Project Peer Exchange: Present your final report. </w:t>
      </w:r>
    </w:p>
    <w:p w14:paraId="21EC50D3" w14:textId="691F0A9C" w:rsidR="00BF342E" w:rsidRPr="00BF342E" w:rsidRDefault="00BF342E" w:rsidP="00377F80">
      <w:pPr>
        <w:rPr>
          <w:rFonts w:ascii="Book Antiqua" w:hAnsi="Book Antiqua" w:cs="Arial"/>
          <w:bCs/>
          <w:color w:val="222222"/>
        </w:rPr>
      </w:pPr>
      <w:r w:rsidRPr="00BF342E">
        <w:rPr>
          <w:rFonts w:ascii="Book Antiqua" w:hAnsi="Book Antiqua"/>
          <w:bCs/>
        </w:rPr>
        <w:t xml:space="preserve">The ability to create and deliver an effective presentation is an increasingly important skill for building operators. Employers value the ability to </w:t>
      </w:r>
      <w:r w:rsidRPr="00BF342E">
        <w:rPr>
          <w:rFonts w:ascii="Book Antiqua" w:hAnsi="Book Antiqua" w:cs="Arial"/>
          <w:bCs/>
          <w:color w:val="222222"/>
        </w:rPr>
        <w:t>deliver briefings and reports to colleagues, conduct in-house training sessions for co-workers, present information to tenant</w:t>
      </w:r>
      <w:r>
        <w:rPr>
          <w:rFonts w:ascii="Book Antiqua" w:hAnsi="Book Antiqua" w:cs="Arial"/>
          <w:bCs/>
          <w:color w:val="222222"/>
        </w:rPr>
        <w:t>s</w:t>
      </w:r>
      <w:r w:rsidRPr="00BF342E">
        <w:rPr>
          <w:rFonts w:ascii="Book Antiqua" w:hAnsi="Book Antiqua" w:cs="Arial"/>
          <w:bCs/>
          <w:color w:val="222222"/>
        </w:rPr>
        <w:t>, building occupants, and contractors</w:t>
      </w:r>
      <w:r>
        <w:rPr>
          <w:rFonts w:ascii="Book Antiqua" w:hAnsi="Book Antiqua" w:cs="Arial"/>
          <w:bCs/>
          <w:color w:val="222222"/>
        </w:rPr>
        <w:t>,</w:t>
      </w:r>
      <w:r w:rsidRPr="00BF342E">
        <w:rPr>
          <w:rFonts w:ascii="Book Antiqua" w:hAnsi="Book Antiqua" w:cs="Arial"/>
          <w:bCs/>
          <w:color w:val="222222"/>
        </w:rPr>
        <w:t xml:space="preserve"> and to perform any number of other tasks that involve speaking before an audience.</w:t>
      </w:r>
      <w:r w:rsidR="0002357D">
        <w:rPr>
          <w:rFonts w:ascii="Book Antiqua" w:hAnsi="Book Antiqua" w:cs="Arial"/>
          <w:bCs/>
          <w:color w:val="222222"/>
        </w:rPr>
        <w:t xml:space="preserve"> Perhaps most importantly, </w:t>
      </w:r>
      <w:r w:rsidR="00821486">
        <w:rPr>
          <w:rFonts w:ascii="Book Antiqua" w:hAnsi="Book Antiqua" w:cs="Arial"/>
          <w:bCs/>
          <w:color w:val="222222"/>
        </w:rPr>
        <w:t xml:space="preserve">benefits of </w:t>
      </w:r>
      <w:r w:rsidR="0002357D">
        <w:rPr>
          <w:rFonts w:ascii="Book Antiqua" w:hAnsi="Book Antiqua" w:cs="Arial"/>
          <w:bCs/>
          <w:color w:val="222222"/>
        </w:rPr>
        <w:t xml:space="preserve">the work students do to identify </w:t>
      </w:r>
      <w:r w:rsidR="00821486">
        <w:rPr>
          <w:rFonts w:ascii="Book Antiqua" w:hAnsi="Book Antiqua" w:cs="Arial"/>
          <w:bCs/>
          <w:color w:val="222222"/>
        </w:rPr>
        <w:t>energy-saving</w:t>
      </w:r>
      <w:r w:rsidR="0002357D">
        <w:rPr>
          <w:rFonts w:ascii="Book Antiqua" w:hAnsi="Book Antiqua" w:cs="Arial"/>
          <w:bCs/>
          <w:color w:val="222222"/>
        </w:rPr>
        <w:t xml:space="preserve"> opportunities</w:t>
      </w:r>
      <w:r w:rsidR="00821486">
        <w:rPr>
          <w:rFonts w:ascii="Book Antiqua" w:hAnsi="Book Antiqua" w:cs="Arial"/>
          <w:bCs/>
          <w:color w:val="222222"/>
        </w:rPr>
        <w:t xml:space="preserve"> are maximized by effectively being able to communicate the value to financial decision-makers so that recommended measures will be implemented.</w:t>
      </w:r>
    </w:p>
    <w:p w14:paraId="204A936E" w14:textId="6DE4A154" w:rsidR="00DF6F63" w:rsidRPr="00377F80" w:rsidRDefault="00BF342E" w:rsidP="00DF6F63">
      <w:pPr>
        <w:rPr>
          <w:rFonts w:ascii="Book Antiqua" w:hAnsi="Book Antiqua"/>
          <w:bCs/>
        </w:rPr>
      </w:pPr>
      <w:r w:rsidRPr="00377F80">
        <w:rPr>
          <w:rFonts w:ascii="Book Antiqua" w:hAnsi="Book Antiqua"/>
          <w:bCs/>
        </w:rPr>
        <w:t>Students attending th</w:t>
      </w:r>
      <w:r>
        <w:rPr>
          <w:rFonts w:ascii="Book Antiqua" w:hAnsi="Book Antiqua"/>
          <w:bCs/>
        </w:rPr>
        <w:t xml:space="preserve">e BOC Level II course </w:t>
      </w:r>
      <w:r w:rsidRPr="00377F80">
        <w:rPr>
          <w:rFonts w:ascii="Book Antiqua" w:hAnsi="Book Antiqua"/>
          <w:bCs/>
        </w:rPr>
        <w:t xml:space="preserve">will </w:t>
      </w:r>
      <w:r w:rsidR="00601A6D">
        <w:rPr>
          <w:rFonts w:ascii="Book Antiqua" w:hAnsi="Book Antiqua"/>
          <w:bCs/>
        </w:rPr>
        <w:t>learn</w:t>
      </w:r>
      <w:r w:rsidRPr="00377F80">
        <w:rPr>
          <w:rFonts w:ascii="Book Antiqua" w:hAnsi="Book Antiqua"/>
          <w:bCs/>
        </w:rPr>
        <w:t xml:space="preserve"> how to prepare and deliver an informative and coherent presentation on their building’s performance.</w:t>
      </w:r>
      <w:r w:rsidRPr="00BF342E">
        <w:rPr>
          <w:rFonts w:ascii="Book Antiqua" w:hAnsi="Book Antiqua"/>
          <w:bCs/>
        </w:rPr>
        <w:t xml:space="preserve"> </w:t>
      </w:r>
      <w:r w:rsidR="00DF6F63">
        <w:rPr>
          <w:rFonts w:ascii="Book Antiqua" w:hAnsi="Book Antiqua"/>
          <w:bCs/>
        </w:rPr>
        <w:t>They will also p</w:t>
      </w:r>
      <w:r>
        <w:rPr>
          <w:rFonts w:ascii="Book Antiqua" w:hAnsi="Book Antiqua"/>
          <w:bCs/>
        </w:rPr>
        <w:t>ractic</w:t>
      </w:r>
      <w:r w:rsidR="00DF6F63">
        <w:rPr>
          <w:rFonts w:ascii="Book Antiqua" w:hAnsi="Book Antiqua"/>
          <w:bCs/>
        </w:rPr>
        <w:t>e</w:t>
      </w:r>
      <w:r>
        <w:rPr>
          <w:rFonts w:ascii="Book Antiqua" w:hAnsi="Book Antiqua"/>
          <w:bCs/>
        </w:rPr>
        <w:t xml:space="preserve"> p</w:t>
      </w:r>
      <w:r w:rsidR="00377F80" w:rsidRPr="00377F80">
        <w:rPr>
          <w:rFonts w:ascii="Book Antiqua" w:hAnsi="Book Antiqua"/>
          <w:bCs/>
        </w:rPr>
        <w:t>resentation</w:t>
      </w:r>
      <w:r>
        <w:rPr>
          <w:rFonts w:ascii="Book Antiqua" w:hAnsi="Book Antiqua"/>
          <w:bCs/>
        </w:rPr>
        <w:t xml:space="preserve"> </w:t>
      </w:r>
      <w:r w:rsidR="00377F80" w:rsidRPr="00377F80">
        <w:rPr>
          <w:rFonts w:ascii="Book Antiqua" w:hAnsi="Book Antiqua"/>
          <w:bCs/>
        </w:rPr>
        <w:t>s</w:t>
      </w:r>
      <w:r>
        <w:rPr>
          <w:rFonts w:ascii="Book Antiqua" w:hAnsi="Book Antiqua"/>
          <w:bCs/>
        </w:rPr>
        <w:t>kills</w:t>
      </w:r>
      <w:r w:rsidR="00DF6F63">
        <w:rPr>
          <w:rFonts w:ascii="Book Antiqua" w:hAnsi="Book Antiqua"/>
          <w:bCs/>
        </w:rPr>
        <w:t xml:space="preserve"> in a series of five (5) in-class activities throughout the course to </w:t>
      </w:r>
      <w:r>
        <w:rPr>
          <w:rFonts w:ascii="Book Antiqua" w:hAnsi="Book Antiqua"/>
          <w:bCs/>
        </w:rPr>
        <w:t>develop their</w:t>
      </w:r>
      <w:r w:rsidR="00377F80" w:rsidRPr="00377F80">
        <w:rPr>
          <w:rFonts w:ascii="Book Antiqua" w:hAnsi="Book Antiqua"/>
          <w:bCs/>
        </w:rPr>
        <w:t xml:space="preserve"> communication skills and share feedback with their peers. </w:t>
      </w:r>
      <w:r w:rsidR="007E376D">
        <w:rPr>
          <w:rFonts w:ascii="Book Antiqua" w:hAnsi="Book Antiqua"/>
          <w:bCs/>
        </w:rPr>
        <w:t xml:space="preserve">Many of the activities involve watching videos. It is the responsibility of the instructor is to show the video and lead a class discussion. We recommend testing the video in advance to ensure the link is working and the audio is loud enough to be heard by everyone in the classroom. In most instances, the speakers in the videos represent our audience (building operators). In cases where they do not, we encourage instructors to acknowledge this while explaining the objective of the video. </w:t>
      </w:r>
      <w:r w:rsidR="00DF6F63" w:rsidRPr="00BF342E">
        <w:rPr>
          <w:rFonts w:ascii="Book Antiqua" w:hAnsi="Book Antiqua"/>
          <w:bCs/>
        </w:rPr>
        <w:t xml:space="preserve">We </w:t>
      </w:r>
      <w:r w:rsidR="00DF6F63">
        <w:rPr>
          <w:rFonts w:ascii="Book Antiqua" w:hAnsi="Book Antiqua"/>
          <w:bCs/>
        </w:rPr>
        <w:t>hope this curriculum will be enjoyable to teach and provide</w:t>
      </w:r>
      <w:r w:rsidR="00DF6F63" w:rsidRPr="00BF342E">
        <w:rPr>
          <w:rFonts w:ascii="Book Antiqua" w:hAnsi="Book Antiqua"/>
          <w:bCs/>
        </w:rPr>
        <w:t xml:space="preserve"> </w:t>
      </w:r>
      <w:r w:rsidR="00DF6F63" w:rsidRPr="00377F80">
        <w:rPr>
          <w:rFonts w:ascii="Book Antiqua" w:hAnsi="Book Antiqua"/>
          <w:bCs/>
        </w:rPr>
        <w:t xml:space="preserve">a fun and engaging </w:t>
      </w:r>
      <w:r w:rsidR="00DF6F63">
        <w:rPr>
          <w:rFonts w:ascii="Book Antiqua" w:hAnsi="Book Antiqua"/>
          <w:bCs/>
        </w:rPr>
        <w:t>learning experience</w:t>
      </w:r>
      <w:r w:rsidR="00DF6F63" w:rsidRPr="00BF342E">
        <w:rPr>
          <w:rFonts w:ascii="Book Antiqua" w:hAnsi="Book Antiqua"/>
          <w:bCs/>
        </w:rPr>
        <w:t xml:space="preserve"> for everyone.</w:t>
      </w:r>
    </w:p>
    <w:p w14:paraId="6F03FAC4" w14:textId="71F3DD03" w:rsidR="002D3645" w:rsidRDefault="00F3123C" w:rsidP="002D3645">
      <w:pPr>
        <w:rPr>
          <w:rFonts w:ascii="Book Antiqua" w:hAnsi="Book Antiqua"/>
          <w:bCs/>
        </w:rPr>
      </w:pPr>
      <w:r>
        <w:rPr>
          <w:rFonts w:ascii="Book Antiqua" w:hAnsi="Book Antiqua"/>
          <w:bCs/>
        </w:rPr>
        <w:t xml:space="preserve">Descriptions and details on the </w:t>
      </w:r>
      <w:r w:rsidR="00DF6F63">
        <w:rPr>
          <w:rFonts w:ascii="Book Antiqua" w:hAnsi="Book Antiqua"/>
          <w:bCs/>
        </w:rPr>
        <w:t>presentation skills module</w:t>
      </w:r>
      <w:r w:rsidR="00DF6A92">
        <w:rPr>
          <w:rFonts w:ascii="Book Antiqua" w:hAnsi="Book Antiqua"/>
          <w:bCs/>
        </w:rPr>
        <w:t xml:space="preserve">s are </w:t>
      </w:r>
      <w:r w:rsidR="00601A6D">
        <w:rPr>
          <w:rFonts w:ascii="Book Antiqua" w:hAnsi="Book Antiqua"/>
          <w:bCs/>
        </w:rPr>
        <w:t>below.</w:t>
      </w:r>
    </w:p>
    <w:p w14:paraId="1D2C49BE" w14:textId="341413E0" w:rsidR="00DF6A92" w:rsidRPr="00F3123C" w:rsidRDefault="00601A6D" w:rsidP="00F3123C">
      <w:pPr>
        <w:spacing w:after="0"/>
        <w:rPr>
          <w:rFonts w:ascii="Book Antiqua" w:hAnsi="Book Antiqua"/>
          <w:b/>
        </w:rPr>
      </w:pPr>
      <w:r w:rsidRPr="00F3123C">
        <w:rPr>
          <w:rFonts w:ascii="Book Antiqua" w:hAnsi="Book Antiqua"/>
          <w:b/>
        </w:rPr>
        <w:t xml:space="preserve">BOC 2001-B: </w:t>
      </w:r>
      <w:r w:rsidR="00DF6A92" w:rsidRPr="00F3123C">
        <w:rPr>
          <w:rFonts w:ascii="Book Antiqua" w:hAnsi="Book Antiqua"/>
          <w:b/>
        </w:rPr>
        <w:t>Why are presentation skills important for building operators?</w:t>
      </w:r>
    </w:p>
    <w:p w14:paraId="37C817FB" w14:textId="77777777" w:rsidR="00DF6A92" w:rsidRPr="00F3123C" w:rsidRDefault="00DF6A92" w:rsidP="00F3123C">
      <w:pPr>
        <w:pStyle w:val="ListParagraph"/>
        <w:numPr>
          <w:ilvl w:val="0"/>
          <w:numId w:val="7"/>
        </w:numPr>
        <w:spacing w:after="0"/>
        <w:rPr>
          <w:rFonts w:ascii="Book Antiqua" w:hAnsi="Book Antiqua"/>
          <w:bCs/>
        </w:rPr>
      </w:pPr>
      <w:r w:rsidRPr="00F3123C">
        <w:rPr>
          <w:rFonts w:ascii="Book Antiqua" w:hAnsi="Book Antiqua"/>
          <w:bCs/>
        </w:rPr>
        <w:t>Review of BOC 2005 Project Peer Exchange</w:t>
      </w:r>
    </w:p>
    <w:p w14:paraId="25167D8B" w14:textId="77777777" w:rsidR="00DF6A92" w:rsidRPr="00F3123C" w:rsidRDefault="00DF6A92" w:rsidP="00F3123C">
      <w:pPr>
        <w:pStyle w:val="ListParagraph"/>
        <w:numPr>
          <w:ilvl w:val="0"/>
          <w:numId w:val="7"/>
        </w:numPr>
        <w:spacing w:after="0"/>
        <w:rPr>
          <w:rFonts w:ascii="Book Antiqua" w:hAnsi="Book Antiqua"/>
          <w:bCs/>
        </w:rPr>
      </w:pPr>
      <w:r w:rsidRPr="00F3123C">
        <w:rPr>
          <w:rFonts w:ascii="Book Antiqua" w:hAnsi="Book Antiqua"/>
          <w:bCs/>
        </w:rPr>
        <w:t>‘What Are Presentation Skills?’</w:t>
      </w:r>
    </w:p>
    <w:p w14:paraId="006D6B43" w14:textId="77777777" w:rsidR="00DF6A92" w:rsidRPr="00F3123C" w:rsidRDefault="00DF6A92" w:rsidP="00F3123C">
      <w:pPr>
        <w:pStyle w:val="ListParagraph"/>
        <w:numPr>
          <w:ilvl w:val="0"/>
          <w:numId w:val="7"/>
        </w:numPr>
        <w:spacing w:after="0"/>
        <w:rPr>
          <w:rFonts w:ascii="Book Antiqua" w:hAnsi="Book Antiqua"/>
          <w:bCs/>
        </w:rPr>
      </w:pPr>
      <w:r w:rsidRPr="00F3123C">
        <w:rPr>
          <w:rFonts w:ascii="Book Antiqua" w:hAnsi="Book Antiqua"/>
          <w:bCs/>
        </w:rPr>
        <w:t>Videos and Discussion:</w:t>
      </w:r>
    </w:p>
    <w:p w14:paraId="604868F1" w14:textId="6EF4ADD5" w:rsidR="00DF6A92" w:rsidRPr="00F3123C" w:rsidRDefault="00DF6A92" w:rsidP="00F3123C">
      <w:pPr>
        <w:pStyle w:val="ListParagraph"/>
        <w:numPr>
          <w:ilvl w:val="0"/>
          <w:numId w:val="6"/>
        </w:numPr>
        <w:spacing w:after="0"/>
        <w:rPr>
          <w:rFonts w:ascii="Book Antiqua" w:hAnsi="Book Antiqua"/>
          <w:bCs/>
        </w:rPr>
      </w:pPr>
      <w:r w:rsidRPr="00F3123C">
        <w:rPr>
          <w:rFonts w:ascii="Book Antiqua" w:hAnsi="Book Antiqua"/>
          <w:bCs/>
        </w:rPr>
        <w:t>Why Speeches Matter</w:t>
      </w:r>
      <w:r w:rsidR="00F3123C" w:rsidRPr="00F3123C">
        <w:rPr>
          <w:rFonts w:ascii="Book Antiqua" w:hAnsi="Book Antiqua"/>
          <w:bCs/>
        </w:rPr>
        <w:t xml:space="preserve">: </w:t>
      </w:r>
      <w:r w:rsidRPr="00F3123C">
        <w:rPr>
          <w:rFonts w:ascii="Book Antiqua" w:hAnsi="Book Antiqua"/>
          <w:bCs/>
        </w:rPr>
        <w:t xml:space="preserve"> YouTube video “Naked </w:t>
      </w:r>
      <w:proofErr w:type="gramStart"/>
      <w:r w:rsidRPr="00F3123C">
        <w:rPr>
          <w:rFonts w:ascii="Book Antiqua" w:hAnsi="Book Antiqua"/>
          <w:bCs/>
        </w:rPr>
        <w:t>As</w:t>
      </w:r>
      <w:proofErr w:type="gramEnd"/>
      <w:r w:rsidRPr="00F3123C">
        <w:rPr>
          <w:rFonts w:ascii="Book Antiqua" w:hAnsi="Book Antiqua"/>
          <w:bCs/>
        </w:rPr>
        <w:t xml:space="preserve"> We Are: Why Do We Still Give Speeches?” </w:t>
      </w:r>
      <w:hyperlink r:id="rId5" w:history="1">
        <w:r w:rsidR="00F3123C" w:rsidRPr="00F3123C">
          <w:rPr>
            <w:rStyle w:val="Hyperlink"/>
            <w:rFonts w:ascii="Book Antiqua" w:hAnsi="Book Antiqua"/>
            <w:bCs/>
          </w:rPr>
          <w:t>https://www.youtube.com/watch?v=6LPXIaNtCRc</w:t>
        </w:r>
      </w:hyperlink>
      <w:r w:rsidR="00F3123C" w:rsidRPr="00F3123C">
        <w:rPr>
          <w:rFonts w:ascii="Book Antiqua" w:hAnsi="Book Antiqua"/>
          <w:bCs/>
        </w:rPr>
        <w:t xml:space="preserve"> </w:t>
      </w:r>
    </w:p>
    <w:p w14:paraId="65C3CBED" w14:textId="3ECFDA44" w:rsidR="00DF6A92" w:rsidRPr="00F3123C" w:rsidRDefault="00F3123C" w:rsidP="00F3123C">
      <w:pPr>
        <w:pStyle w:val="ListParagraph"/>
        <w:numPr>
          <w:ilvl w:val="0"/>
          <w:numId w:val="6"/>
        </w:numPr>
        <w:spacing w:after="0"/>
        <w:rPr>
          <w:rFonts w:ascii="Book Antiqua" w:hAnsi="Book Antiqua"/>
          <w:bCs/>
        </w:rPr>
      </w:pPr>
      <w:r w:rsidRPr="00F3123C">
        <w:rPr>
          <w:rFonts w:ascii="Book Antiqua" w:hAnsi="Book Antiqua"/>
          <w:bCs/>
        </w:rPr>
        <w:t xml:space="preserve">Presentation Skills: YouTube video “5 Reasons Why Presentation Skills are Important” </w:t>
      </w:r>
      <w:hyperlink r:id="rId6" w:history="1">
        <w:r w:rsidRPr="00F3123C">
          <w:rPr>
            <w:rStyle w:val="Hyperlink"/>
            <w:rFonts w:ascii="Book Antiqua" w:hAnsi="Book Antiqua"/>
            <w:bCs/>
          </w:rPr>
          <w:t>https://www.youtube.com/watch?v=rRs4wFGPQ0o</w:t>
        </w:r>
      </w:hyperlink>
      <w:r w:rsidRPr="00F3123C">
        <w:rPr>
          <w:rFonts w:ascii="Book Antiqua" w:hAnsi="Book Antiqua"/>
          <w:bCs/>
        </w:rPr>
        <w:t xml:space="preserve"> </w:t>
      </w:r>
    </w:p>
    <w:p w14:paraId="40B6EBB0" w14:textId="1747D0F9" w:rsidR="00DF6A92" w:rsidRPr="00F3123C" w:rsidRDefault="00DF6A92" w:rsidP="00F3123C">
      <w:pPr>
        <w:pStyle w:val="ListParagraph"/>
        <w:numPr>
          <w:ilvl w:val="0"/>
          <w:numId w:val="6"/>
        </w:numPr>
        <w:spacing w:after="0"/>
        <w:rPr>
          <w:rFonts w:ascii="Book Antiqua" w:hAnsi="Book Antiqua"/>
          <w:bCs/>
        </w:rPr>
      </w:pPr>
      <w:r w:rsidRPr="00F3123C">
        <w:rPr>
          <w:rFonts w:ascii="Book Antiqua" w:hAnsi="Book Antiqua"/>
          <w:bCs/>
        </w:rPr>
        <w:t>Sample video – Bob Cowan</w:t>
      </w:r>
      <w:r w:rsidR="00F3123C" w:rsidRPr="00F3123C">
        <w:rPr>
          <w:rFonts w:ascii="Book Antiqua" w:hAnsi="Book Antiqua"/>
          <w:bCs/>
        </w:rPr>
        <w:t xml:space="preserve">, Director of Facilities Engineering, Fred </w:t>
      </w:r>
      <w:r w:rsidR="00016CF3" w:rsidRPr="00F3123C">
        <w:rPr>
          <w:rFonts w:ascii="Book Antiqua" w:hAnsi="Book Antiqua"/>
          <w:bCs/>
        </w:rPr>
        <w:t>Hutchinson</w:t>
      </w:r>
      <w:r w:rsidR="00F3123C" w:rsidRPr="00F3123C">
        <w:rPr>
          <w:rFonts w:ascii="Book Antiqua" w:hAnsi="Book Antiqua"/>
          <w:bCs/>
        </w:rPr>
        <w:t xml:space="preserve"> Cancer Research Center </w:t>
      </w:r>
      <w:hyperlink r:id="rId7" w:history="1">
        <w:r w:rsidR="0024339F">
          <w:rPr>
            <w:rStyle w:val="Hyperlink"/>
          </w:rPr>
          <w:t>https://www.youtube</w:t>
        </w:r>
        <w:r w:rsidR="0024339F">
          <w:rPr>
            <w:rStyle w:val="Hyperlink"/>
          </w:rPr>
          <w:t>.</w:t>
        </w:r>
        <w:r w:rsidR="0024339F">
          <w:rPr>
            <w:rStyle w:val="Hyperlink"/>
          </w:rPr>
          <w:t>com/watch?v=NDsWvsDheew</w:t>
        </w:r>
      </w:hyperlink>
      <w:r w:rsidR="00F3123C" w:rsidRPr="00F3123C">
        <w:rPr>
          <w:rFonts w:ascii="Book Antiqua" w:hAnsi="Book Antiqua"/>
          <w:bCs/>
        </w:rPr>
        <w:t xml:space="preserve"> </w:t>
      </w:r>
      <w:r w:rsidRPr="00F3123C">
        <w:rPr>
          <w:rFonts w:ascii="Book Antiqua" w:hAnsi="Book Antiqua"/>
          <w:bCs/>
        </w:rPr>
        <w:t xml:space="preserve"> </w:t>
      </w:r>
    </w:p>
    <w:p w14:paraId="63B964F8" w14:textId="78B385F9" w:rsidR="00F3123C" w:rsidRDefault="008E7084" w:rsidP="00F3123C">
      <w:pPr>
        <w:spacing w:after="0"/>
        <w:ind w:firstLine="720"/>
        <w:rPr>
          <w:rFonts w:ascii="Book Antiqua" w:hAnsi="Book Antiqua"/>
          <w:b/>
        </w:rPr>
      </w:pPr>
      <w:r>
        <w:rPr>
          <w:rFonts w:ascii="Book Antiqua" w:hAnsi="Book Antiqua"/>
          <w:bCs/>
        </w:rPr>
        <w:lastRenderedPageBreak/>
        <w:br/>
      </w:r>
      <w:r w:rsidR="00601A6D" w:rsidRPr="00F3123C">
        <w:rPr>
          <w:rFonts w:ascii="Book Antiqua" w:hAnsi="Book Antiqua"/>
          <w:b/>
        </w:rPr>
        <w:t>BOC 2002: What are your experiences with presentations?</w:t>
      </w:r>
    </w:p>
    <w:p w14:paraId="1A27A615" w14:textId="3EFA8976" w:rsidR="00F3123C" w:rsidRDefault="00F3123C" w:rsidP="005175EE">
      <w:pPr>
        <w:pStyle w:val="ListParagraph"/>
        <w:numPr>
          <w:ilvl w:val="0"/>
          <w:numId w:val="9"/>
        </w:numPr>
        <w:spacing w:after="0"/>
        <w:ind w:left="720"/>
        <w:rPr>
          <w:rFonts w:ascii="Book Antiqua" w:hAnsi="Book Antiqua"/>
          <w:bCs/>
        </w:rPr>
      </w:pPr>
      <w:r w:rsidRPr="005175EE">
        <w:rPr>
          <w:rFonts w:ascii="Book Antiqua" w:hAnsi="Book Antiqua"/>
          <w:bCs/>
        </w:rPr>
        <w:t>Your experience giving a presentation – Activity</w:t>
      </w:r>
    </w:p>
    <w:p w14:paraId="2C783FEC" w14:textId="6FDEF0C4" w:rsidR="005175EE" w:rsidRDefault="005175EE" w:rsidP="005175EE">
      <w:pPr>
        <w:pStyle w:val="ListParagraph"/>
        <w:numPr>
          <w:ilvl w:val="0"/>
          <w:numId w:val="9"/>
        </w:numPr>
        <w:spacing w:after="0"/>
        <w:ind w:left="720"/>
        <w:rPr>
          <w:rFonts w:ascii="Book Antiqua" w:hAnsi="Book Antiqua"/>
          <w:bCs/>
        </w:rPr>
      </w:pPr>
      <w:r>
        <w:rPr>
          <w:rFonts w:ascii="Book Antiqua" w:hAnsi="Book Antiqua"/>
          <w:bCs/>
        </w:rPr>
        <w:t>Video and Discussion:</w:t>
      </w:r>
    </w:p>
    <w:p w14:paraId="724815ED" w14:textId="77777777" w:rsidR="005175EE" w:rsidRPr="005175EE" w:rsidRDefault="005175EE" w:rsidP="005175EE">
      <w:pPr>
        <w:pStyle w:val="ListParagraph"/>
        <w:numPr>
          <w:ilvl w:val="1"/>
          <w:numId w:val="9"/>
        </w:numPr>
        <w:spacing w:after="0"/>
        <w:ind w:left="1440"/>
        <w:rPr>
          <w:rFonts w:ascii="Book Antiqua" w:hAnsi="Book Antiqua"/>
          <w:bCs/>
        </w:rPr>
      </w:pPr>
      <w:r w:rsidRPr="005175EE">
        <w:rPr>
          <w:rFonts w:ascii="Book Antiqua" w:hAnsi="Book Antiqua"/>
          <w:bCs/>
        </w:rPr>
        <w:t xml:space="preserve">Mr. Jess Miller </w:t>
      </w:r>
      <w:hyperlink r:id="rId8" w:history="1">
        <w:r w:rsidRPr="005175EE">
          <w:rPr>
            <w:rStyle w:val="Hyperlink"/>
            <w:rFonts w:ascii="Book Antiqua" w:hAnsi="Book Antiqua"/>
            <w:bCs/>
          </w:rPr>
          <w:t>https://www.theboc.info/why-boc/success-stories/testimonials</w:t>
        </w:r>
      </w:hyperlink>
    </w:p>
    <w:p w14:paraId="53FE52F8" w14:textId="29B48643" w:rsidR="005175EE" w:rsidRDefault="005175EE" w:rsidP="005175EE">
      <w:pPr>
        <w:pStyle w:val="ListParagraph"/>
        <w:numPr>
          <w:ilvl w:val="0"/>
          <w:numId w:val="9"/>
        </w:numPr>
        <w:spacing w:after="0"/>
        <w:ind w:left="720"/>
        <w:rPr>
          <w:rFonts w:ascii="Book Antiqua" w:hAnsi="Book Antiqua"/>
          <w:bCs/>
        </w:rPr>
      </w:pPr>
      <w:r>
        <w:rPr>
          <w:rFonts w:ascii="Book Antiqua" w:hAnsi="Book Antiqua"/>
          <w:bCs/>
        </w:rPr>
        <w:t>Your experiences – what made them fun and effective?</w:t>
      </w:r>
    </w:p>
    <w:p w14:paraId="7A755CA1" w14:textId="61456294" w:rsidR="00F3123C" w:rsidRPr="005175EE" w:rsidRDefault="00F3123C" w:rsidP="005175EE">
      <w:pPr>
        <w:pStyle w:val="ListParagraph"/>
        <w:spacing w:after="0"/>
        <w:ind w:left="1080"/>
        <w:rPr>
          <w:rFonts w:ascii="Book Antiqua" w:hAnsi="Book Antiqua"/>
          <w:bCs/>
        </w:rPr>
      </w:pPr>
      <w:r w:rsidRPr="005175EE">
        <w:rPr>
          <w:rFonts w:ascii="Book Antiqua" w:hAnsi="Book Antiqua"/>
          <w:bCs/>
        </w:rPr>
        <w:tab/>
      </w:r>
    </w:p>
    <w:p w14:paraId="73B78E63" w14:textId="18DDA873" w:rsidR="005175EE" w:rsidRDefault="00601A6D" w:rsidP="005175EE">
      <w:pPr>
        <w:spacing w:after="0"/>
        <w:rPr>
          <w:rFonts w:ascii="Book Antiqua" w:hAnsi="Book Antiqua"/>
          <w:b/>
        </w:rPr>
      </w:pPr>
      <w:r w:rsidRPr="005175EE">
        <w:rPr>
          <w:rFonts w:ascii="Book Antiqua" w:hAnsi="Book Antiqua"/>
          <w:b/>
        </w:rPr>
        <w:t>BOC 2003: What are the elements of an effective presentation?</w:t>
      </w:r>
    </w:p>
    <w:p w14:paraId="0A9401BF" w14:textId="44D23AFC" w:rsidR="005175EE" w:rsidRPr="005175EE" w:rsidRDefault="005175EE" w:rsidP="005175EE">
      <w:pPr>
        <w:pStyle w:val="ListParagraph"/>
        <w:numPr>
          <w:ilvl w:val="0"/>
          <w:numId w:val="10"/>
        </w:numPr>
        <w:spacing w:after="0"/>
        <w:rPr>
          <w:rFonts w:ascii="Book Antiqua" w:hAnsi="Book Antiqua"/>
          <w:bCs/>
        </w:rPr>
      </w:pPr>
      <w:r w:rsidRPr="005175EE">
        <w:rPr>
          <w:rFonts w:ascii="Book Antiqua" w:hAnsi="Book Antiqua"/>
          <w:bCs/>
        </w:rPr>
        <w:t>How will you prepare for your presentation? – Activity</w:t>
      </w:r>
    </w:p>
    <w:p w14:paraId="6F4193C7" w14:textId="3268450D" w:rsidR="005175EE" w:rsidRDefault="005175EE" w:rsidP="005175EE">
      <w:pPr>
        <w:pStyle w:val="ListParagraph"/>
        <w:numPr>
          <w:ilvl w:val="0"/>
          <w:numId w:val="10"/>
        </w:numPr>
        <w:spacing w:after="0"/>
        <w:rPr>
          <w:rFonts w:ascii="Book Antiqua" w:hAnsi="Book Antiqua"/>
          <w:bCs/>
        </w:rPr>
      </w:pPr>
      <w:r w:rsidRPr="005175EE">
        <w:rPr>
          <w:rFonts w:ascii="Book Antiqua" w:hAnsi="Book Antiqua"/>
          <w:bCs/>
        </w:rPr>
        <w:t>Videos and Discussion:</w:t>
      </w:r>
    </w:p>
    <w:p w14:paraId="652DCA14" w14:textId="1888961A" w:rsidR="005175EE" w:rsidRDefault="005175EE" w:rsidP="00016CF3">
      <w:pPr>
        <w:pStyle w:val="ListParagraph"/>
        <w:numPr>
          <w:ilvl w:val="1"/>
          <w:numId w:val="11"/>
        </w:numPr>
        <w:spacing w:after="0"/>
        <w:rPr>
          <w:rFonts w:ascii="Book Antiqua" w:hAnsi="Book Antiqua"/>
          <w:bCs/>
        </w:rPr>
      </w:pPr>
      <w:r>
        <w:rPr>
          <w:rFonts w:ascii="Book Antiqua" w:hAnsi="Book Antiqua"/>
          <w:bCs/>
        </w:rPr>
        <w:t xml:space="preserve">YouTube video “Informative Speech Example” </w:t>
      </w:r>
      <w:hyperlink r:id="rId9" w:history="1">
        <w:r w:rsidRPr="005E6696">
          <w:rPr>
            <w:rStyle w:val="Hyperlink"/>
            <w:rFonts w:ascii="Book Antiqua" w:hAnsi="Book Antiqua"/>
            <w:bCs/>
          </w:rPr>
          <w:t>https://www.youtube.com/watch?v=StPSgqwCnVk</w:t>
        </w:r>
      </w:hyperlink>
      <w:r>
        <w:rPr>
          <w:rFonts w:ascii="Book Antiqua" w:hAnsi="Book Antiqua"/>
          <w:bCs/>
        </w:rPr>
        <w:t xml:space="preserve"> </w:t>
      </w:r>
    </w:p>
    <w:p w14:paraId="4AF32C33" w14:textId="3B7BCD59" w:rsidR="005175EE" w:rsidRDefault="00016CF3" w:rsidP="00016CF3">
      <w:pPr>
        <w:pStyle w:val="ListParagraph"/>
        <w:numPr>
          <w:ilvl w:val="1"/>
          <w:numId w:val="11"/>
        </w:numPr>
        <w:spacing w:after="0"/>
        <w:rPr>
          <w:rFonts w:ascii="Book Antiqua" w:hAnsi="Book Antiqua"/>
          <w:bCs/>
        </w:rPr>
      </w:pPr>
      <w:r>
        <w:rPr>
          <w:rFonts w:ascii="Book Antiqua" w:hAnsi="Book Antiqua"/>
          <w:bCs/>
        </w:rPr>
        <w:t xml:space="preserve">YouTube video “Good Presentation VS Bad Presentation” </w:t>
      </w:r>
      <w:hyperlink r:id="rId10" w:history="1">
        <w:r w:rsidRPr="005E6696">
          <w:rPr>
            <w:rStyle w:val="Hyperlink"/>
            <w:rFonts w:ascii="Book Antiqua" w:hAnsi="Book Antiqua"/>
            <w:bCs/>
          </w:rPr>
          <w:t>https://www.youtube.com/watch?v=V8eLdbKXGzk</w:t>
        </w:r>
      </w:hyperlink>
      <w:r>
        <w:rPr>
          <w:rFonts w:ascii="Book Antiqua" w:hAnsi="Book Antiqua"/>
          <w:bCs/>
        </w:rPr>
        <w:t xml:space="preserve"> </w:t>
      </w:r>
    </w:p>
    <w:p w14:paraId="670DB33F" w14:textId="0F56420B" w:rsidR="00016CF3" w:rsidRPr="008F01B5" w:rsidRDefault="00016CF3" w:rsidP="00016CF3">
      <w:pPr>
        <w:pStyle w:val="ListParagraph"/>
        <w:numPr>
          <w:ilvl w:val="1"/>
          <w:numId w:val="11"/>
        </w:numPr>
        <w:spacing w:after="0"/>
        <w:rPr>
          <w:rStyle w:val="Hyperlink"/>
          <w:rFonts w:ascii="Book Antiqua" w:hAnsi="Book Antiqua"/>
          <w:bCs/>
          <w:color w:val="auto"/>
          <w:u w:val="none"/>
        </w:rPr>
      </w:pPr>
      <w:r>
        <w:rPr>
          <w:rFonts w:ascii="Book Antiqua" w:hAnsi="Book Antiqua"/>
          <w:bCs/>
        </w:rPr>
        <w:t xml:space="preserve">Demonstration video, Mr. Tom Coles, Facilities Maintenance Supervisor, Boise Airport, Idaho: </w:t>
      </w:r>
      <w:hyperlink r:id="rId11" w:history="1">
        <w:r w:rsidRPr="00016CF3">
          <w:rPr>
            <w:rStyle w:val="Hyperlink"/>
            <w:rFonts w:ascii="Book Antiqua" w:hAnsi="Book Antiqua"/>
            <w:bCs/>
          </w:rPr>
          <w:t>https://vimeo.com/118690803</w:t>
        </w:r>
      </w:hyperlink>
    </w:p>
    <w:p w14:paraId="7B305A96" w14:textId="0C2557EF" w:rsidR="008F01B5" w:rsidRPr="008F01B5" w:rsidRDefault="008F01B5" w:rsidP="008F01B5">
      <w:pPr>
        <w:pStyle w:val="ListParagraph"/>
        <w:numPr>
          <w:ilvl w:val="0"/>
          <w:numId w:val="10"/>
        </w:numPr>
        <w:spacing w:after="0"/>
        <w:rPr>
          <w:rFonts w:ascii="Book Antiqua" w:hAnsi="Book Antiqua"/>
          <w:bCs/>
        </w:rPr>
      </w:pPr>
      <w:r w:rsidRPr="008F01B5">
        <w:rPr>
          <w:rFonts w:ascii="Book Antiqua" w:hAnsi="Book Antiqua"/>
          <w:bCs/>
        </w:rPr>
        <w:t>Students sign up for a day/time</w:t>
      </w:r>
      <w:r>
        <w:rPr>
          <w:rFonts w:ascii="Book Antiqua" w:hAnsi="Book Antiqua"/>
          <w:bCs/>
        </w:rPr>
        <w:t xml:space="preserve"> to present</w:t>
      </w:r>
    </w:p>
    <w:p w14:paraId="084657BA" w14:textId="77777777" w:rsidR="00016CF3" w:rsidRDefault="008E7084" w:rsidP="005175EE">
      <w:pPr>
        <w:spacing w:after="0"/>
        <w:rPr>
          <w:rFonts w:ascii="Book Antiqua" w:hAnsi="Book Antiqua"/>
          <w:b/>
        </w:rPr>
      </w:pPr>
      <w:r w:rsidRPr="005175EE">
        <w:rPr>
          <w:rFonts w:ascii="Book Antiqua" w:hAnsi="Book Antiqua"/>
          <w:bCs/>
        </w:rPr>
        <w:br/>
      </w:r>
      <w:r w:rsidR="00601A6D" w:rsidRPr="00016CF3">
        <w:rPr>
          <w:rFonts w:ascii="Book Antiqua" w:hAnsi="Book Antiqua"/>
          <w:b/>
        </w:rPr>
        <w:t>BOC 2004: How to organize and deliver an effective presentation</w:t>
      </w:r>
    </w:p>
    <w:p w14:paraId="4013AE3F" w14:textId="77777777" w:rsidR="00016CF3" w:rsidRPr="00016CF3" w:rsidRDefault="00016CF3" w:rsidP="00016CF3">
      <w:pPr>
        <w:pStyle w:val="ListParagraph"/>
        <w:numPr>
          <w:ilvl w:val="0"/>
          <w:numId w:val="12"/>
        </w:numPr>
        <w:spacing w:after="0"/>
        <w:rPr>
          <w:rFonts w:ascii="Book Antiqua" w:hAnsi="Book Antiqua"/>
          <w:bCs/>
        </w:rPr>
      </w:pPr>
      <w:r w:rsidRPr="00016CF3">
        <w:rPr>
          <w:rFonts w:ascii="Book Antiqua" w:hAnsi="Book Antiqua"/>
          <w:bCs/>
        </w:rPr>
        <w:t>Organize and Structure a Scoping Report Presentation - Activity</w:t>
      </w:r>
      <w:r w:rsidR="008E7084" w:rsidRPr="00016CF3">
        <w:rPr>
          <w:rFonts w:ascii="Book Antiqua" w:hAnsi="Book Antiqua"/>
          <w:bCs/>
        </w:rPr>
        <w:br/>
      </w:r>
    </w:p>
    <w:p w14:paraId="6332C28A" w14:textId="55008488" w:rsidR="00601A6D" w:rsidRPr="00CF741F" w:rsidRDefault="00601A6D" w:rsidP="005175EE">
      <w:pPr>
        <w:spacing w:after="0"/>
        <w:rPr>
          <w:rFonts w:ascii="Book Antiqua" w:hAnsi="Book Antiqua"/>
          <w:bCs/>
        </w:rPr>
      </w:pPr>
      <w:r w:rsidRPr="00016CF3">
        <w:rPr>
          <w:rFonts w:ascii="Book Antiqua" w:hAnsi="Book Antiqua"/>
          <w:b/>
        </w:rPr>
        <w:t>BOC Supplemental Class</w:t>
      </w:r>
      <w:r w:rsidR="00F26095">
        <w:rPr>
          <w:rFonts w:ascii="Book Antiqua" w:hAnsi="Book Antiqua"/>
          <w:b/>
        </w:rPr>
        <w:t xml:space="preserve"> homework</w:t>
      </w:r>
      <w:r w:rsidRPr="00016CF3">
        <w:rPr>
          <w:rFonts w:ascii="Book Antiqua" w:hAnsi="Book Antiqua"/>
          <w:b/>
        </w:rPr>
        <w:t xml:space="preserve">: </w:t>
      </w:r>
      <w:r w:rsidRPr="00CF741F">
        <w:rPr>
          <w:rFonts w:ascii="Book Antiqua" w:hAnsi="Book Antiqua"/>
          <w:bCs/>
        </w:rPr>
        <w:t xml:space="preserve">Practice </w:t>
      </w:r>
      <w:r w:rsidR="00CF741F" w:rsidRPr="00CF741F">
        <w:rPr>
          <w:rFonts w:ascii="Book Antiqua" w:hAnsi="Book Antiqua"/>
          <w:bCs/>
        </w:rPr>
        <w:t xml:space="preserve">giving a presentation </w:t>
      </w:r>
      <w:r w:rsidR="00F26095">
        <w:rPr>
          <w:rFonts w:ascii="Book Antiqua" w:hAnsi="Book Antiqua"/>
          <w:bCs/>
        </w:rPr>
        <w:t xml:space="preserve">with a friend or family member </w:t>
      </w:r>
      <w:r w:rsidR="00CF741F" w:rsidRPr="00CF741F">
        <w:rPr>
          <w:rFonts w:ascii="Book Antiqua" w:hAnsi="Book Antiqua"/>
          <w:bCs/>
        </w:rPr>
        <w:t>before the next class; be sure to practice</w:t>
      </w:r>
      <w:r w:rsidR="00CF741F">
        <w:rPr>
          <w:rFonts w:ascii="Book Antiqua" w:hAnsi="Book Antiqua"/>
          <w:bCs/>
        </w:rPr>
        <w:t xml:space="preserve"> using </w:t>
      </w:r>
      <w:r w:rsidR="00CF741F" w:rsidRPr="00CF741F">
        <w:rPr>
          <w:rFonts w:ascii="Book Antiqua" w:hAnsi="Book Antiqua"/>
          <w:bCs/>
        </w:rPr>
        <w:t>any props or slides you intend to use.</w:t>
      </w:r>
    </w:p>
    <w:p w14:paraId="24E57C37" w14:textId="12DB1AD5" w:rsidR="008F01B5" w:rsidRDefault="008F01B5" w:rsidP="005175EE">
      <w:pPr>
        <w:spacing w:after="0"/>
        <w:rPr>
          <w:rFonts w:ascii="Book Antiqua" w:hAnsi="Book Antiqua"/>
          <w:b/>
        </w:rPr>
      </w:pPr>
    </w:p>
    <w:p w14:paraId="7AA1107A" w14:textId="372DFE3A" w:rsidR="008F01B5" w:rsidRDefault="008F01B5" w:rsidP="005175EE">
      <w:pPr>
        <w:spacing w:after="0"/>
        <w:rPr>
          <w:rFonts w:ascii="Book Antiqua" w:hAnsi="Book Antiqua"/>
          <w:b/>
        </w:rPr>
      </w:pPr>
      <w:r>
        <w:rPr>
          <w:rFonts w:ascii="Book Antiqua" w:hAnsi="Book Antiqua"/>
          <w:b/>
        </w:rPr>
        <w:t>BOC 2005: Project Peer Exchange Day</w:t>
      </w:r>
    </w:p>
    <w:p w14:paraId="7A7ED6AD" w14:textId="22536FBB" w:rsidR="008F01B5" w:rsidRDefault="008F01B5" w:rsidP="008F01B5">
      <w:pPr>
        <w:pStyle w:val="ListParagraph"/>
        <w:numPr>
          <w:ilvl w:val="0"/>
          <w:numId w:val="14"/>
        </w:numPr>
        <w:spacing w:after="0"/>
        <w:rPr>
          <w:rFonts w:ascii="Book Antiqua" w:hAnsi="Book Antiqua"/>
          <w:bCs/>
        </w:rPr>
      </w:pPr>
      <w:r>
        <w:rPr>
          <w:rFonts w:ascii="Book Antiqua" w:hAnsi="Book Antiqua"/>
          <w:bCs/>
        </w:rPr>
        <w:t>Share schedule/order of presentations</w:t>
      </w:r>
    </w:p>
    <w:p w14:paraId="5544CD68" w14:textId="64A28E86" w:rsidR="008F01B5" w:rsidRPr="008F01B5" w:rsidRDefault="008F01B5" w:rsidP="008F01B5">
      <w:pPr>
        <w:pStyle w:val="ListParagraph"/>
        <w:numPr>
          <w:ilvl w:val="0"/>
          <w:numId w:val="14"/>
        </w:numPr>
        <w:spacing w:after="0"/>
        <w:rPr>
          <w:rFonts w:ascii="Book Antiqua" w:hAnsi="Book Antiqua"/>
          <w:bCs/>
        </w:rPr>
      </w:pPr>
      <w:r>
        <w:rPr>
          <w:rFonts w:ascii="Book Antiqua" w:hAnsi="Book Antiqua"/>
          <w:bCs/>
        </w:rPr>
        <w:t>Review how feedback will be shared</w:t>
      </w:r>
    </w:p>
    <w:p w14:paraId="37E393F9" w14:textId="4E9625C2" w:rsidR="00DF6A92" w:rsidRDefault="00DF6A92" w:rsidP="002D3645">
      <w:pPr>
        <w:rPr>
          <w:rFonts w:ascii="Book Antiqua" w:hAnsi="Book Antiqua"/>
          <w:bCs/>
        </w:rPr>
      </w:pPr>
    </w:p>
    <w:p w14:paraId="71335C30" w14:textId="5A64A009" w:rsidR="009B2CE0" w:rsidRDefault="009B2CE0" w:rsidP="002D3645">
      <w:pPr>
        <w:rPr>
          <w:rFonts w:ascii="Book Antiqua" w:hAnsi="Book Antiqua"/>
          <w:bCs/>
        </w:rPr>
      </w:pPr>
    </w:p>
    <w:p w14:paraId="615C6A2F" w14:textId="2D04AF05" w:rsidR="009B2CE0" w:rsidRDefault="009B2CE0" w:rsidP="009B2CE0">
      <w:pPr>
        <w:jc w:val="center"/>
        <w:rPr>
          <w:rFonts w:ascii="Book Antiqua" w:hAnsi="Book Antiqua"/>
          <w:bCs/>
        </w:rPr>
      </w:pPr>
      <w:r>
        <w:rPr>
          <w:rFonts w:ascii="Book Antiqua" w:hAnsi="Book Antiqua"/>
          <w:bCs/>
        </w:rPr>
        <w:t>###</w:t>
      </w:r>
    </w:p>
    <w:p w14:paraId="00EB207A" w14:textId="57498804" w:rsidR="00DF6A92" w:rsidRDefault="00DF6A92" w:rsidP="002D3645">
      <w:pPr>
        <w:rPr>
          <w:rFonts w:ascii="Book Antiqua" w:hAnsi="Book Antiqua"/>
          <w:bCs/>
        </w:rPr>
      </w:pPr>
    </w:p>
    <w:p w14:paraId="3AF3D4ED" w14:textId="373C5460" w:rsidR="00DF6A92" w:rsidRDefault="00DF6A92" w:rsidP="002D3645">
      <w:pPr>
        <w:rPr>
          <w:rFonts w:ascii="Book Antiqua" w:hAnsi="Book Antiqua"/>
          <w:bCs/>
        </w:rPr>
      </w:pPr>
    </w:p>
    <w:p w14:paraId="182A3CB4" w14:textId="7705711A" w:rsidR="00DF6A92" w:rsidRDefault="00DF6A92" w:rsidP="00F3123C">
      <w:pPr>
        <w:rPr>
          <w:b/>
          <w:bCs/>
        </w:rPr>
      </w:pPr>
    </w:p>
    <w:p w14:paraId="207DBD45" w14:textId="4C7DAF45" w:rsidR="00DF6A92" w:rsidRDefault="00DF6A92" w:rsidP="00DF6A92">
      <w:pPr>
        <w:rPr>
          <w:rFonts w:ascii="Book Antiqua" w:hAnsi="Book Antiqua"/>
          <w:bCs/>
        </w:rPr>
      </w:pPr>
      <w:r>
        <w:br/>
      </w:r>
    </w:p>
    <w:sectPr w:rsidR="00DF6A92" w:rsidSect="00016CF3">
      <w:pgSz w:w="12240" w:h="15840"/>
      <w:pgMar w:top="1008"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974"/>
    <w:multiLevelType w:val="hybridMultilevel"/>
    <w:tmpl w:val="247AE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376CF"/>
    <w:multiLevelType w:val="hybridMultilevel"/>
    <w:tmpl w:val="53EE3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A5F67"/>
    <w:multiLevelType w:val="hybridMultilevel"/>
    <w:tmpl w:val="69C2AFFC"/>
    <w:lvl w:ilvl="0" w:tplc="BA84F62A">
      <w:start w:val="200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5391"/>
    <w:multiLevelType w:val="hybridMultilevel"/>
    <w:tmpl w:val="515E10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07EF8"/>
    <w:multiLevelType w:val="hybridMultilevel"/>
    <w:tmpl w:val="62720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D034DD"/>
    <w:multiLevelType w:val="hybridMultilevel"/>
    <w:tmpl w:val="6470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13625"/>
    <w:multiLevelType w:val="multilevel"/>
    <w:tmpl w:val="DCD0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07029"/>
    <w:multiLevelType w:val="hybridMultilevel"/>
    <w:tmpl w:val="CCC89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D561D"/>
    <w:multiLevelType w:val="hybridMultilevel"/>
    <w:tmpl w:val="D8805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571D3D"/>
    <w:multiLevelType w:val="hybridMultilevel"/>
    <w:tmpl w:val="CC3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04E12"/>
    <w:multiLevelType w:val="hybridMultilevel"/>
    <w:tmpl w:val="9A901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84AB3"/>
    <w:multiLevelType w:val="hybridMultilevel"/>
    <w:tmpl w:val="303830C6"/>
    <w:lvl w:ilvl="0" w:tplc="FFF2894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646999"/>
    <w:multiLevelType w:val="hybridMultilevel"/>
    <w:tmpl w:val="3B44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1"/>
  </w:num>
  <w:num w:numId="5">
    <w:abstractNumId w:val="1"/>
  </w:num>
  <w:num w:numId="6">
    <w:abstractNumId w:val="4"/>
  </w:num>
  <w:num w:numId="7">
    <w:abstractNumId w:val="5"/>
  </w:num>
  <w:num w:numId="8">
    <w:abstractNumId w:val="8"/>
  </w:num>
  <w:num w:numId="9">
    <w:abstractNumId w:val="11"/>
  </w:num>
  <w:num w:numId="10">
    <w:abstractNumId w:val="10"/>
  </w:num>
  <w:num w:numId="11">
    <w:abstractNumId w:val="3"/>
  </w:num>
  <w:num w:numId="12">
    <w:abstractNumId w:val="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BE"/>
    <w:rsid w:val="00016CF3"/>
    <w:rsid w:val="0002357D"/>
    <w:rsid w:val="000B2909"/>
    <w:rsid w:val="0012626A"/>
    <w:rsid w:val="00187810"/>
    <w:rsid w:val="00211656"/>
    <w:rsid w:val="0024339F"/>
    <w:rsid w:val="002D3645"/>
    <w:rsid w:val="00377F80"/>
    <w:rsid w:val="003A2B29"/>
    <w:rsid w:val="004843B2"/>
    <w:rsid w:val="004A5509"/>
    <w:rsid w:val="004C18D8"/>
    <w:rsid w:val="005175EE"/>
    <w:rsid w:val="00577152"/>
    <w:rsid w:val="005B7B7F"/>
    <w:rsid w:val="005C2F07"/>
    <w:rsid w:val="00601A6D"/>
    <w:rsid w:val="0063116C"/>
    <w:rsid w:val="00782BCE"/>
    <w:rsid w:val="007E376D"/>
    <w:rsid w:val="00821486"/>
    <w:rsid w:val="00860934"/>
    <w:rsid w:val="0086502D"/>
    <w:rsid w:val="008E7084"/>
    <w:rsid w:val="008F01B5"/>
    <w:rsid w:val="00926488"/>
    <w:rsid w:val="00935994"/>
    <w:rsid w:val="00936B45"/>
    <w:rsid w:val="009B2CE0"/>
    <w:rsid w:val="009F083F"/>
    <w:rsid w:val="00AB5FBE"/>
    <w:rsid w:val="00BF342E"/>
    <w:rsid w:val="00C858FB"/>
    <w:rsid w:val="00CC4F8F"/>
    <w:rsid w:val="00CF741F"/>
    <w:rsid w:val="00D20ACA"/>
    <w:rsid w:val="00DF6A92"/>
    <w:rsid w:val="00DF6F63"/>
    <w:rsid w:val="00F26095"/>
    <w:rsid w:val="00F3123C"/>
    <w:rsid w:val="00F7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016E"/>
  <w15:chartTrackingRefBased/>
  <w15:docId w15:val="{0F567D14-4A87-40D7-AE95-8DF705AB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5FBE"/>
  </w:style>
  <w:style w:type="paragraph" w:styleId="Heading2">
    <w:name w:val="heading 2"/>
    <w:basedOn w:val="Normal"/>
    <w:link w:val="Heading2Char"/>
    <w:uiPriority w:val="9"/>
    <w:qFormat/>
    <w:rsid w:val="00D20A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FBE"/>
    <w:pPr>
      <w:ind w:left="720"/>
      <w:contextualSpacing/>
    </w:pPr>
  </w:style>
  <w:style w:type="character" w:styleId="CommentReference">
    <w:name w:val="annotation reference"/>
    <w:basedOn w:val="DefaultParagraphFont"/>
    <w:uiPriority w:val="99"/>
    <w:semiHidden/>
    <w:unhideWhenUsed/>
    <w:rsid w:val="00AB5FBE"/>
    <w:rPr>
      <w:sz w:val="16"/>
      <w:szCs w:val="16"/>
    </w:rPr>
  </w:style>
  <w:style w:type="paragraph" w:styleId="CommentText">
    <w:name w:val="annotation text"/>
    <w:basedOn w:val="Normal"/>
    <w:link w:val="CommentTextChar"/>
    <w:uiPriority w:val="99"/>
    <w:semiHidden/>
    <w:unhideWhenUsed/>
    <w:rsid w:val="00AB5FBE"/>
    <w:pPr>
      <w:spacing w:line="240" w:lineRule="auto"/>
    </w:pPr>
    <w:rPr>
      <w:sz w:val="20"/>
      <w:szCs w:val="20"/>
    </w:rPr>
  </w:style>
  <w:style w:type="character" w:customStyle="1" w:styleId="CommentTextChar">
    <w:name w:val="Comment Text Char"/>
    <w:basedOn w:val="DefaultParagraphFont"/>
    <w:link w:val="CommentText"/>
    <w:uiPriority w:val="99"/>
    <w:semiHidden/>
    <w:rsid w:val="00AB5FBE"/>
    <w:rPr>
      <w:sz w:val="20"/>
      <w:szCs w:val="20"/>
    </w:rPr>
  </w:style>
  <w:style w:type="paragraph" w:styleId="BalloonText">
    <w:name w:val="Balloon Text"/>
    <w:basedOn w:val="Normal"/>
    <w:link w:val="BalloonTextChar"/>
    <w:uiPriority w:val="99"/>
    <w:semiHidden/>
    <w:unhideWhenUsed/>
    <w:rsid w:val="00AB5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FBE"/>
    <w:rPr>
      <w:rFonts w:ascii="Segoe UI" w:hAnsi="Segoe UI" w:cs="Segoe UI"/>
      <w:sz w:val="18"/>
      <w:szCs w:val="18"/>
    </w:rPr>
  </w:style>
  <w:style w:type="character" w:styleId="Hyperlink">
    <w:name w:val="Hyperlink"/>
    <w:basedOn w:val="DefaultParagraphFont"/>
    <w:uiPriority w:val="99"/>
    <w:unhideWhenUsed/>
    <w:rsid w:val="00936B45"/>
    <w:rPr>
      <w:color w:val="0000FF"/>
      <w:u w:val="single"/>
    </w:rPr>
  </w:style>
  <w:style w:type="character" w:styleId="FollowedHyperlink">
    <w:name w:val="FollowedHyperlink"/>
    <w:basedOn w:val="DefaultParagraphFont"/>
    <w:uiPriority w:val="99"/>
    <w:semiHidden/>
    <w:unhideWhenUsed/>
    <w:rsid w:val="00936B45"/>
    <w:rPr>
      <w:color w:val="800080" w:themeColor="followedHyperlink"/>
      <w:u w:val="single"/>
    </w:rPr>
  </w:style>
  <w:style w:type="character" w:customStyle="1" w:styleId="UnresolvedMention1">
    <w:name w:val="Unresolved Mention1"/>
    <w:basedOn w:val="DefaultParagraphFont"/>
    <w:uiPriority w:val="99"/>
    <w:semiHidden/>
    <w:unhideWhenUsed/>
    <w:rsid w:val="00C858FB"/>
    <w:rPr>
      <w:color w:val="605E5C"/>
      <w:shd w:val="clear" w:color="auto" w:fill="E1DFDD"/>
    </w:rPr>
  </w:style>
  <w:style w:type="character" w:customStyle="1" w:styleId="Heading2Char">
    <w:name w:val="Heading 2 Char"/>
    <w:basedOn w:val="DefaultParagraphFont"/>
    <w:link w:val="Heading2"/>
    <w:uiPriority w:val="9"/>
    <w:rsid w:val="00D20ACA"/>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D20ACA"/>
  </w:style>
  <w:style w:type="paragraph" w:styleId="NormalWeb">
    <w:name w:val="Normal (Web)"/>
    <w:basedOn w:val="Normal"/>
    <w:uiPriority w:val="99"/>
    <w:semiHidden/>
    <w:unhideWhenUsed/>
    <w:rsid w:val="00D20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inline-citation">
    <w:name w:val="mntl-inline-citation"/>
    <w:basedOn w:val="DefaultParagraphFont"/>
    <w:rsid w:val="00D20ACA"/>
  </w:style>
  <w:style w:type="character" w:styleId="Strong">
    <w:name w:val="Strong"/>
    <w:basedOn w:val="DefaultParagraphFont"/>
    <w:uiPriority w:val="22"/>
    <w:qFormat/>
    <w:rsid w:val="00D20ACA"/>
    <w:rPr>
      <w:b/>
      <w:bCs/>
    </w:rPr>
  </w:style>
  <w:style w:type="paragraph" w:styleId="BodyText2">
    <w:name w:val="Body Text 2"/>
    <w:basedOn w:val="Normal"/>
    <w:link w:val="BodyText2Char"/>
    <w:rsid w:val="002D3645"/>
    <w:pPr>
      <w:spacing w:after="0" w:line="240" w:lineRule="auto"/>
      <w:ind w:left="720"/>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2D3645"/>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7E376D"/>
    <w:rPr>
      <w:b/>
      <w:bCs/>
    </w:rPr>
  </w:style>
  <w:style w:type="character" w:customStyle="1" w:styleId="CommentSubjectChar">
    <w:name w:val="Comment Subject Char"/>
    <w:basedOn w:val="CommentTextChar"/>
    <w:link w:val="CommentSubject"/>
    <w:uiPriority w:val="99"/>
    <w:semiHidden/>
    <w:rsid w:val="007E376D"/>
    <w:rPr>
      <w:b/>
      <w:bCs/>
      <w:sz w:val="20"/>
      <w:szCs w:val="20"/>
    </w:rPr>
  </w:style>
  <w:style w:type="character" w:styleId="UnresolvedMention">
    <w:name w:val="Unresolved Mention"/>
    <w:basedOn w:val="DefaultParagraphFont"/>
    <w:uiPriority w:val="99"/>
    <w:rsid w:val="00F31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07256">
      <w:bodyDiv w:val="1"/>
      <w:marLeft w:val="0"/>
      <w:marRight w:val="0"/>
      <w:marTop w:val="0"/>
      <w:marBottom w:val="0"/>
      <w:divBdr>
        <w:top w:val="none" w:sz="0" w:space="0" w:color="auto"/>
        <w:left w:val="none" w:sz="0" w:space="0" w:color="auto"/>
        <w:bottom w:val="none" w:sz="0" w:space="0" w:color="auto"/>
        <w:right w:val="none" w:sz="0" w:space="0" w:color="auto"/>
      </w:divBdr>
      <w:divsChild>
        <w:div w:id="1755470895">
          <w:marLeft w:val="0"/>
          <w:marRight w:val="0"/>
          <w:marTop w:val="0"/>
          <w:marBottom w:val="0"/>
          <w:divBdr>
            <w:top w:val="none" w:sz="0" w:space="0" w:color="auto"/>
            <w:left w:val="none" w:sz="0" w:space="0" w:color="auto"/>
            <w:bottom w:val="none" w:sz="0" w:space="0" w:color="auto"/>
            <w:right w:val="none" w:sz="0" w:space="0" w:color="auto"/>
          </w:divBdr>
        </w:div>
        <w:div w:id="132064932">
          <w:marLeft w:val="0"/>
          <w:marRight w:val="0"/>
          <w:marTop w:val="0"/>
          <w:marBottom w:val="0"/>
          <w:divBdr>
            <w:top w:val="none" w:sz="0" w:space="0" w:color="auto"/>
            <w:left w:val="none" w:sz="0" w:space="0" w:color="auto"/>
            <w:bottom w:val="none" w:sz="0" w:space="0" w:color="auto"/>
            <w:right w:val="none" w:sz="0" w:space="0" w:color="auto"/>
          </w:divBdr>
        </w:div>
        <w:div w:id="1772163880">
          <w:marLeft w:val="0"/>
          <w:marRight w:val="0"/>
          <w:marTop w:val="0"/>
          <w:marBottom w:val="0"/>
          <w:divBdr>
            <w:top w:val="none" w:sz="0" w:space="0" w:color="auto"/>
            <w:left w:val="none" w:sz="0" w:space="0" w:color="auto"/>
            <w:bottom w:val="none" w:sz="0" w:space="0" w:color="auto"/>
            <w:right w:val="none" w:sz="0" w:space="0" w:color="auto"/>
          </w:divBdr>
        </w:div>
        <w:div w:id="1804420587">
          <w:marLeft w:val="0"/>
          <w:marRight w:val="0"/>
          <w:marTop w:val="0"/>
          <w:marBottom w:val="0"/>
          <w:divBdr>
            <w:top w:val="none" w:sz="0" w:space="0" w:color="auto"/>
            <w:left w:val="none" w:sz="0" w:space="0" w:color="auto"/>
            <w:bottom w:val="none" w:sz="0" w:space="0" w:color="auto"/>
            <w:right w:val="none" w:sz="0" w:space="0" w:color="auto"/>
          </w:divBdr>
        </w:div>
        <w:div w:id="1718165551">
          <w:marLeft w:val="0"/>
          <w:marRight w:val="0"/>
          <w:marTop w:val="0"/>
          <w:marBottom w:val="0"/>
          <w:divBdr>
            <w:top w:val="none" w:sz="0" w:space="0" w:color="auto"/>
            <w:left w:val="none" w:sz="0" w:space="0" w:color="auto"/>
            <w:bottom w:val="none" w:sz="0" w:space="0" w:color="auto"/>
            <w:right w:val="none" w:sz="0" w:space="0" w:color="auto"/>
          </w:divBdr>
        </w:div>
        <w:div w:id="182792785">
          <w:marLeft w:val="0"/>
          <w:marRight w:val="0"/>
          <w:marTop w:val="0"/>
          <w:marBottom w:val="0"/>
          <w:divBdr>
            <w:top w:val="none" w:sz="0" w:space="0" w:color="auto"/>
            <w:left w:val="none" w:sz="0" w:space="0" w:color="auto"/>
            <w:bottom w:val="none" w:sz="0" w:space="0" w:color="auto"/>
            <w:right w:val="none" w:sz="0" w:space="0" w:color="auto"/>
          </w:divBdr>
        </w:div>
        <w:div w:id="1670136407">
          <w:marLeft w:val="0"/>
          <w:marRight w:val="0"/>
          <w:marTop w:val="0"/>
          <w:marBottom w:val="0"/>
          <w:divBdr>
            <w:top w:val="none" w:sz="0" w:space="0" w:color="auto"/>
            <w:left w:val="none" w:sz="0" w:space="0" w:color="auto"/>
            <w:bottom w:val="none" w:sz="0" w:space="0" w:color="auto"/>
            <w:right w:val="none" w:sz="0" w:space="0" w:color="auto"/>
          </w:divBdr>
        </w:div>
      </w:divsChild>
    </w:div>
    <w:div w:id="1537817041">
      <w:bodyDiv w:val="1"/>
      <w:marLeft w:val="0"/>
      <w:marRight w:val="0"/>
      <w:marTop w:val="0"/>
      <w:marBottom w:val="0"/>
      <w:divBdr>
        <w:top w:val="none" w:sz="0" w:space="0" w:color="auto"/>
        <w:left w:val="none" w:sz="0" w:space="0" w:color="auto"/>
        <w:bottom w:val="none" w:sz="0" w:space="0" w:color="auto"/>
        <w:right w:val="none" w:sz="0" w:space="0" w:color="auto"/>
      </w:divBdr>
    </w:div>
    <w:div w:id="210241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oc.info/why-boc/success-stories/testimoni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NDsWvsDhe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Rs4wFGPQ0o" TargetMode="External"/><Relationship Id="rId11" Type="http://schemas.openxmlformats.org/officeDocument/2006/relationships/hyperlink" Target="https://vimeo.com/118690803" TargetMode="External"/><Relationship Id="rId5" Type="http://schemas.openxmlformats.org/officeDocument/2006/relationships/hyperlink" Target="https://www.youtube.com/watch?v=6LPXIaNtCRc" TargetMode="External"/><Relationship Id="rId10" Type="http://schemas.openxmlformats.org/officeDocument/2006/relationships/hyperlink" Target="https://www.youtube.com/watch?v=V8eLdbKXGzk" TargetMode="External"/><Relationship Id="rId4" Type="http://schemas.openxmlformats.org/officeDocument/2006/relationships/webSettings" Target="webSettings.xml"/><Relationship Id="rId9" Type="http://schemas.openxmlformats.org/officeDocument/2006/relationships/hyperlink" Target="https://www.youtube.com/watch?v=StPSgqwCn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4165</Characters>
  <Application>Microsoft Office Word</Application>
  <DocSecurity>0</DocSecurity>
  <Lines>378</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Putnam</dc:creator>
  <cp:keywords/>
  <dc:description/>
  <cp:lastModifiedBy>Melissa Sokolowsky</cp:lastModifiedBy>
  <cp:revision>2</cp:revision>
  <dcterms:created xsi:type="dcterms:W3CDTF">2022-03-11T00:41:00Z</dcterms:created>
  <dcterms:modified xsi:type="dcterms:W3CDTF">2022-03-11T00:41:00Z</dcterms:modified>
</cp:coreProperties>
</file>